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DB" w14:textId="342DD3F8" w:rsidR="00392690" w:rsidRDefault="00D32611" w:rsidP="00C01819">
      <w:pPr>
        <w:jc w:val="center"/>
        <w:rPr>
          <w:b/>
          <w:bCs/>
          <w:sz w:val="24"/>
          <w:szCs w:val="24"/>
        </w:rPr>
      </w:pPr>
      <w:r w:rsidRPr="00A146FA">
        <w:rPr>
          <w:rFonts w:hint="eastAsia"/>
          <w:b/>
          <w:bCs/>
          <w:sz w:val="24"/>
          <w:szCs w:val="24"/>
        </w:rPr>
        <w:t>第</w:t>
      </w:r>
      <w:r w:rsidR="000C50C9">
        <w:rPr>
          <w:rFonts w:hint="eastAsia"/>
          <w:b/>
          <w:bCs/>
          <w:sz w:val="24"/>
          <w:szCs w:val="24"/>
        </w:rPr>
        <w:t>3</w:t>
      </w:r>
      <w:r w:rsidR="00117B73">
        <w:rPr>
          <w:rFonts w:hint="eastAsia"/>
          <w:b/>
          <w:bCs/>
          <w:sz w:val="24"/>
          <w:szCs w:val="24"/>
        </w:rPr>
        <w:t>4</w:t>
      </w:r>
      <w:r w:rsidRPr="00A146FA">
        <w:rPr>
          <w:rFonts w:hint="eastAsia"/>
          <w:b/>
          <w:bCs/>
          <w:sz w:val="24"/>
          <w:szCs w:val="24"/>
        </w:rPr>
        <w:t>回</w:t>
      </w:r>
      <w:r w:rsidR="00390D99">
        <w:rPr>
          <w:rFonts w:hint="eastAsia"/>
          <w:b/>
          <w:bCs/>
          <w:sz w:val="24"/>
          <w:szCs w:val="24"/>
        </w:rPr>
        <w:t>（</w:t>
      </w:r>
      <w:r w:rsidR="008A7E68">
        <w:rPr>
          <w:rFonts w:hint="eastAsia"/>
          <w:b/>
          <w:bCs/>
          <w:sz w:val="24"/>
          <w:szCs w:val="24"/>
        </w:rPr>
        <w:t>令和</w:t>
      </w:r>
      <w:r w:rsidR="008A7E68">
        <w:rPr>
          <w:rFonts w:hint="eastAsia"/>
          <w:b/>
          <w:bCs/>
          <w:sz w:val="24"/>
          <w:szCs w:val="24"/>
        </w:rPr>
        <w:t>6</w:t>
      </w:r>
      <w:r w:rsidR="008A7E68">
        <w:rPr>
          <w:rFonts w:hint="eastAsia"/>
          <w:b/>
          <w:bCs/>
          <w:sz w:val="24"/>
          <w:szCs w:val="24"/>
        </w:rPr>
        <w:t>年</w:t>
      </w:r>
      <w:r w:rsidR="00117B73">
        <w:rPr>
          <w:rFonts w:hint="eastAsia"/>
          <w:b/>
          <w:bCs/>
          <w:sz w:val="24"/>
          <w:szCs w:val="24"/>
        </w:rPr>
        <w:t>3</w:t>
      </w:r>
      <w:r w:rsidR="008A7E68">
        <w:rPr>
          <w:rFonts w:hint="eastAsia"/>
          <w:b/>
          <w:bCs/>
          <w:sz w:val="24"/>
          <w:szCs w:val="24"/>
        </w:rPr>
        <w:t>月</w:t>
      </w:r>
      <w:r w:rsidR="000C50C9">
        <w:rPr>
          <w:rFonts w:hint="eastAsia"/>
          <w:b/>
          <w:bCs/>
          <w:sz w:val="24"/>
          <w:szCs w:val="24"/>
        </w:rPr>
        <w:t>1</w:t>
      </w:r>
      <w:r w:rsidR="00791C79">
        <w:rPr>
          <w:rFonts w:hint="eastAsia"/>
          <w:b/>
          <w:bCs/>
          <w:sz w:val="24"/>
          <w:szCs w:val="24"/>
        </w:rPr>
        <w:t>0</w:t>
      </w:r>
      <w:r w:rsidR="008A7E68">
        <w:rPr>
          <w:rFonts w:hint="eastAsia"/>
          <w:b/>
          <w:bCs/>
          <w:sz w:val="24"/>
          <w:szCs w:val="24"/>
        </w:rPr>
        <w:t>日</w:t>
      </w:r>
      <w:r w:rsidR="00390D99">
        <w:rPr>
          <w:rFonts w:hint="eastAsia"/>
          <w:b/>
          <w:bCs/>
          <w:sz w:val="24"/>
          <w:szCs w:val="24"/>
        </w:rPr>
        <w:t>）</w:t>
      </w:r>
      <w:r w:rsidR="00C55AD6" w:rsidRPr="00A146FA">
        <w:rPr>
          <w:rFonts w:hint="eastAsia"/>
          <w:b/>
          <w:bCs/>
          <w:sz w:val="24"/>
          <w:szCs w:val="24"/>
        </w:rPr>
        <w:t>向け（理論添削問題）</w:t>
      </w:r>
    </w:p>
    <w:p w14:paraId="75F9E8BA" w14:textId="67211AFE" w:rsidR="00A71721" w:rsidRDefault="00A71721" w:rsidP="00C01819">
      <w:pPr>
        <w:jc w:val="center"/>
        <w:rPr>
          <w:b/>
          <w:bCs/>
          <w:sz w:val="24"/>
          <w:szCs w:val="24"/>
        </w:rPr>
      </w:pPr>
      <w:r>
        <w:rPr>
          <w:rFonts w:hint="eastAsia"/>
          <w:b/>
          <w:bCs/>
          <w:sz w:val="24"/>
          <w:szCs w:val="24"/>
        </w:rPr>
        <w:t>解答締切日：令和</w:t>
      </w:r>
      <w:r>
        <w:rPr>
          <w:rFonts w:hint="eastAsia"/>
          <w:b/>
          <w:bCs/>
          <w:sz w:val="24"/>
          <w:szCs w:val="24"/>
        </w:rPr>
        <w:t>6</w:t>
      </w:r>
      <w:r>
        <w:rPr>
          <w:rFonts w:hint="eastAsia"/>
          <w:b/>
          <w:bCs/>
          <w:sz w:val="24"/>
          <w:szCs w:val="24"/>
        </w:rPr>
        <w:t>年</w:t>
      </w:r>
      <w:r>
        <w:rPr>
          <w:rFonts w:hint="eastAsia"/>
          <w:b/>
          <w:bCs/>
          <w:sz w:val="24"/>
          <w:szCs w:val="24"/>
        </w:rPr>
        <w:t>2</w:t>
      </w:r>
      <w:r>
        <w:rPr>
          <w:rFonts w:hint="eastAsia"/>
          <w:b/>
          <w:bCs/>
          <w:sz w:val="24"/>
          <w:szCs w:val="24"/>
        </w:rPr>
        <w:t>月</w:t>
      </w:r>
      <w:r>
        <w:rPr>
          <w:rFonts w:hint="eastAsia"/>
          <w:b/>
          <w:bCs/>
          <w:sz w:val="24"/>
          <w:szCs w:val="24"/>
        </w:rPr>
        <w:t>24</w:t>
      </w:r>
      <w:r>
        <w:rPr>
          <w:rFonts w:hint="eastAsia"/>
          <w:b/>
          <w:bCs/>
          <w:sz w:val="24"/>
          <w:szCs w:val="24"/>
        </w:rPr>
        <w:t>日</w:t>
      </w:r>
    </w:p>
    <w:p w14:paraId="6018D58B" w14:textId="6ADB55A7" w:rsidR="00A71721" w:rsidRDefault="00A71721" w:rsidP="00C01819">
      <w:pPr>
        <w:jc w:val="center"/>
        <w:rPr>
          <w:b/>
          <w:bCs/>
          <w:sz w:val="24"/>
          <w:szCs w:val="24"/>
        </w:rPr>
      </w:pPr>
      <w:r>
        <w:rPr>
          <w:rFonts w:hint="eastAsia"/>
          <w:b/>
          <w:bCs/>
          <w:sz w:val="24"/>
          <w:szCs w:val="24"/>
        </w:rPr>
        <w:t>返却日：令和</w:t>
      </w:r>
      <w:r>
        <w:rPr>
          <w:rFonts w:hint="eastAsia"/>
          <w:b/>
          <w:bCs/>
          <w:sz w:val="24"/>
          <w:szCs w:val="24"/>
        </w:rPr>
        <w:t>6</w:t>
      </w:r>
      <w:r>
        <w:rPr>
          <w:rFonts w:hint="eastAsia"/>
          <w:b/>
          <w:bCs/>
          <w:sz w:val="24"/>
          <w:szCs w:val="24"/>
        </w:rPr>
        <w:t>年</w:t>
      </w:r>
      <w:r>
        <w:rPr>
          <w:rFonts w:hint="eastAsia"/>
          <w:b/>
          <w:bCs/>
          <w:sz w:val="24"/>
          <w:szCs w:val="24"/>
        </w:rPr>
        <w:t>3</w:t>
      </w:r>
      <w:r>
        <w:rPr>
          <w:rFonts w:hint="eastAsia"/>
          <w:b/>
          <w:bCs/>
          <w:sz w:val="24"/>
          <w:szCs w:val="24"/>
        </w:rPr>
        <w:t>月</w:t>
      </w:r>
      <w:r>
        <w:rPr>
          <w:rFonts w:hint="eastAsia"/>
          <w:b/>
          <w:bCs/>
          <w:sz w:val="24"/>
          <w:szCs w:val="24"/>
        </w:rPr>
        <w:t>5</w:t>
      </w:r>
      <w:r>
        <w:rPr>
          <w:rFonts w:hint="eastAsia"/>
          <w:b/>
          <w:bCs/>
          <w:sz w:val="24"/>
          <w:szCs w:val="24"/>
        </w:rPr>
        <w:t>日まで（順次）</w:t>
      </w:r>
    </w:p>
    <w:p w14:paraId="165D2C91" w14:textId="10810292" w:rsidR="00A71721" w:rsidRPr="00A146FA" w:rsidRDefault="00A71721" w:rsidP="00C01819">
      <w:pPr>
        <w:jc w:val="center"/>
        <w:rPr>
          <w:b/>
          <w:bCs/>
        </w:rPr>
      </w:pPr>
      <w:r>
        <w:rPr>
          <w:rFonts w:hint="eastAsia"/>
          <w:b/>
          <w:bCs/>
          <w:sz w:val="24"/>
          <w:szCs w:val="24"/>
        </w:rPr>
        <w:t>ライブ添削会：令和</w:t>
      </w:r>
      <w:r>
        <w:rPr>
          <w:rFonts w:hint="eastAsia"/>
          <w:b/>
          <w:bCs/>
          <w:sz w:val="24"/>
          <w:szCs w:val="24"/>
        </w:rPr>
        <w:t>6</w:t>
      </w:r>
      <w:r>
        <w:rPr>
          <w:rFonts w:hint="eastAsia"/>
          <w:b/>
          <w:bCs/>
          <w:sz w:val="24"/>
          <w:szCs w:val="24"/>
        </w:rPr>
        <w:t>年</w:t>
      </w:r>
      <w:r>
        <w:rPr>
          <w:rFonts w:hint="eastAsia"/>
          <w:b/>
          <w:bCs/>
          <w:sz w:val="24"/>
          <w:szCs w:val="24"/>
        </w:rPr>
        <w:t>3</w:t>
      </w:r>
      <w:r>
        <w:rPr>
          <w:rFonts w:hint="eastAsia"/>
          <w:b/>
          <w:bCs/>
          <w:sz w:val="24"/>
          <w:szCs w:val="24"/>
        </w:rPr>
        <w:t>月</w:t>
      </w:r>
      <w:r>
        <w:rPr>
          <w:rFonts w:hint="eastAsia"/>
          <w:b/>
          <w:bCs/>
          <w:sz w:val="24"/>
          <w:szCs w:val="24"/>
        </w:rPr>
        <w:t>3</w:t>
      </w:r>
      <w:r>
        <w:rPr>
          <w:rFonts w:hint="eastAsia"/>
          <w:b/>
          <w:bCs/>
          <w:sz w:val="24"/>
          <w:szCs w:val="24"/>
        </w:rPr>
        <w:t>日（日）</w:t>
      </w:r>
      <w:r>
        <w:rPr>
          <w:rFonts w:hint="eastAsia"/>
          <w:b/>
          <w:bCs/>
          <w:sz w:val="24"/>
          <w:szCs w:val="24"/>
        </w:rPr>
        <w:t>19</w:t>
      </w:r>
      <w:r>
        <w:rPr>
          <w:rFonts w:hint="eastAsia"/>
          <w:b/>
          <w:bCs/>
          <w:sz w:val="24"/>
          <w:szCs w:val="24"/>
        </w:rPr>
        <w:t>：</w:t>
      </w:r>
      <w:r>
        <w:rPr>
          <w:rFonts w:hint="eastAsia"/>
          <w:b/>
          <w:bCs/>
          <w:sz w:val="24"/>
          <w:szCs w:val="24"/>
        </w:rPr>
        <w:t>00</w:t>
      </w:r>
      <w:r>
        <w:rPr>
          <w:rFonts w:hint="eastAsia"/>
          <w:b/>
          <w:bCs/>
          <w:sz w:val="24"/>
          <w:szCs w:val="24"/>
        </w:rPr>
        <w:t>～</w:t>
      </w:r>
    </w:p>
    <w:p w14:paraId="0EBA7EC3" w14:textId="3351C4A0" w:rsidR="00A146FA" w:rsidRDefault="00A146FA" w:rsidP="00D32611">
      <w:pPr>
        <w:rPr>
          <w:b/>
          <w:bCs/>
          <w:sz w:val="28"/>
          <w:szCs w:val="28"/>
        </w:rPr>
      </w:pPr>
    </w:p>
    <w:p w14:paraId="0DE71DCE" w14:textId="1203E4E3" w:rsidR="00A146FA" w:rsidRDefault="00A146FA" w:rsidP="00A146FA">
      <w:pPr>
        <w:rPr>
          <w:b/>
          <w:bCs/>
          <w:sz w:val="28"/>
          <w:szCs w:val="28"/>
        </w:rPr>
      </w:pPr>
      <w:r w:rsidRPr="00BD5AB9">
        <w:rPr>
          <w:rFonts w:hint="eastAsia"/>
          <w:b/>
          <w:bCs/>
          <w:sz w:val="28"/>
          <w:szCs w:val="28"/>
        </w:rPr>
        <w:t>各</w:t>
      </w:r>
      <w:r w:rsidR="00BE7339">
        <w:rPr>
          <w:rFonts w:hint="eastAsia"/>
          <w:b/>
          <w:bCs/>
          <w:sz w:val="28"/>
          <w:szCs w:val="28"/>
        </w:rPr>
        <w:t>2</w:t>
      </w:r>
      <w:r w:rsidR="00D95764">
        <w:rPr>
          <w:rFonts w:hint="eastAsia"/>
          <w:b/>
          <w:bCs/>
          <w:sz w:val="28"/>
          <w:szCs w:val="28"/>
        </w:rPr>
        <w:t>0</w:t>
      </w:r>
      <w:r w:rsidR="007A138B">
        <w:rPr>
          <w:rFonts w:hint="eastAsia"/>
          <w:b/>
          <w:bCs/>
          <w:sz w:val="28"/>
          <w:szCs w:val="28"/>
        </w:rPr>
        <w:t>0</w:t>
      </w:r>
      <w:r w:rsidRPr="00BD5AB9">
        <w:rPr>
          <w:rFonts w:hint="eastAsia"/>
          <w:b/>
          <w:bCs/>
          <w:sz w:val="28"/>
          <w:szCs w:val="28"/>
        </w:rPr>
        <w:t>字以内で答えなさい</w:t>
      </w:r>
    </w:p>
    <w:p w14:paraId="27FE0D76" w14:textId="77777777" w:rsidR="00815079" w:rsidRDefault="00815079">
      <w:pPr>
        <w:widowControl/>
        <w:jc w:val="left"/>
        <w:rPr>
          <w:rFonts w:ascii="ＭＳ 明朝" w:eastAsia="ＭＳ 明朝" w:hAnsi="ＭＳ 明朝" w:cs="ＭＳ 明朝"/>
          <w:b/>
          <w:bCs/>
          <w:sz w:val="24"/>
          <w:szCs w:val="24"/>
        </w:rPr>
      </w:pPr>
    </w:p>
    <w:p w14:paraId="7BF3A56A" w14:textId="77777777" w:rsidR="00815079" w:rsidRDefault="00815079" w:rsidP="00815079">
      <w:pPr>
        <w:jc w:val="left"/>
        <w:rPr>
          <w:sz w:val="24"/>
          <w:szCs w:val="24"/>
        </w:rPr>
      </w:pPr>
      <w:r>
        <w:rPr>
          <w:rFonts w:hint="eastAsia"/>
          <w:sz w:val="24"/>
          <w:szCs w:val="24"/>
        </w:rPr>
        <w:t>＜採点の考え方＞</w:t>
      </w:r>
    </w:p>
    <w:p w14:paraId="4D1DC16D" w14:textId="77777777" w:rsidR="00815079" w:rsidRDefault="00815079" w:rsidP="00815079">
      <w:pPr>
        <w:jc w:val="left"/>
        <w:rPr>
          <w:sz w:val="24"/>
          <w:szCs w:val="24"/>
        </w:rPr>
      </w:pPr>
      <w:r>
        <w:rPr>
          <w:rFonts w:hint="eastAsia"/>
          <w:sz w:val="24"/>
          <w:szCs w:val="24"/>
        </w:rPr>
        <w:t>加点要因→キーワード（文脈の中で正しさに欠ける場合は減点）</w:t>
      </w:r>
    </w:p>
    <w:p w14:paraId="09925E6C" w14:textId="77777777" w:rsidR="00815079" w:rsidRDefault="00815079" w:rsidP="00815079">
      <w:pPr>
        <w:jc w:val="left"/>
        <w:rPr>
          <w:sz w:val="24"/>
          <w:szCs w:val="24"/>
        </w:rPr>
      </w:pPr>
      <w:r>
        <w:rPr>
          <w:rFonts w:hint="eastAsia"/>
          <w:sz w:val="24"/>
          <w:szCs w:val="24"/>
        </w:rPr>
        <w:t>キーワードが合ってなくても同様の意味を示せば問題なし。</w:t>
      </w:r>
    </w:p>
    <w:p w14:paraId="4F3D1752" w14:textId="77777777" w:rsidR="00815079" w:rsidRDefault="00815079" w:rsidP="00815079">
      <w:pPr>
        <w:jc w:val="left"/>
        <w:rPr>
          <w:sz w:val="24"/>
          <w:szCs w:val="24"/>
        </w:rPr>
      </w:pPr>
    </w:p>
    <w:p w14:paraId="75B48691" w14:textId="77777777" w:rsidR="00815079" w:rsidRDefault="00815079" w:rsidP="00815079">
      <w:pPr>
        <w:jc w:val="left"/>
        <w:rPr>
          <w:sz w:val="24"/>
          <w:szCs w:val="24"/>
        </w:rPr>
      </w:pPr>
      <w:r>
        <w:rPr>
          <w:rFonts w:hint="eastAsia"/>
          <w:sz w:val="24"/>
          <w:szCs w:val="24"/>
        </w:rPr>
        <w:t>減点要因→主語と述語の非対応、論理構成の誤り（原因と結果の不整合等）</w:t>
      </w:r>
    </w:p>
    <w:p w14:paraId="299B6A74" w14:textId="77777777" w:rsidR="00815079" w:rsidRDefault="00815079" w:rsidP="00815079">
      <w:pPr>
        <w:jc w:val="left"/>
        <w:rPr>
          <w:sz w:val="24"/>
          <w:szCs w:val="24"/>
        </w:rPr>
      </w:pPr>
    </w:p>
    <w:p w14:paraId="4A4FAEB2" w14:textId="6DB5CE7B" w:rsidR="00815079" w:rsidRDefault="00815079" w:rsidP="00815079">
      <w:pPr>
        <w:jc w:val="left"/>
      </w:pPr>
      <w:r>
        <w:rPr>
          <w:rFonts w:hint="eastAsia"/>
        </w:rPr>
        <w:t>建設業経理士試験では、キーワードや法令用語であっても正式な用語を強く求められるわけではないことを意識してください。極端に言うと、間違ってなければ主語と述語だけでも</w:t>
      </w:r>
      <w:r>
        <w:t>2</w:t>
      </w:r>
      <w:r>
        <w:rPr>
          <w:rFonts w:hint="eastAsia"/>
        </w:rPr>
        <w:t>～</w:t>
      </w:r>
      <w:r>
        <w:t>3</w:t>
      </w:r>
      <w:r>
        <w:rPr>
          <w:rFonts w:hint="eastAsia"/>
        </w:rPr>
        <w:t>点程度はもらえるということです。（例：減価償却の本質→減価償却とは取得原価を配分する手続きである）。試験では絶対にあきらめないでください。</w:t>
      </w:r>
    </w:p>
    <w:p w14:paraId="69639952" w14:textId="11240426" w:rsidR="00815079" w:rsidRDefault="001251DB">
      <w:pPr>
        <w:widowControl/>
        <w:jc w:val="left"/>
        <w:rPr>
          <w:rFonts w:ascii="ＭＳ 明朝" w:eastAsia="ＭＳ 明朝" w:hAnsi="ＭＳ 明朝" w:cs="ＭＳ 明朝"/>
          <w:b/>
          <w:bCs/>
          <w:sz w:val="24"/>
          <w:szCs w:val="24"/>
        </w:rPr>
      </w:pPr>
      <w:r>
        <w:rPr>
          <w:rFonts w:ascii="ＭＳ 明朝" w:eastAsia="ＭＳ 明朝" w:hAnsi="ＭＳ 明朝" w:cs="ＭＳ 明朝"/>
          <w:b/>
          <w:bCs/>
          <w:noProof/>
          <w:sz w:val="24"/>
          <w:szCs w:val="24"/>
        </w:rPr>
        <mc:AlternateContent>
          <mc:Choice Requires="wps">
            <w:drawing>
              <wp:anchor distT="0" distB="0" distL="114300" distR="114300" simplePos="0" relativeHeight="251675648" behindDoc="0" locked="0" layoutInCell="1" allowOverlap="1" wp14:anchorId="2DBFE4AC" wp14:editId="19FC492A">
                <wp:simplePos x="0" y="0"/>
                <wp:positionH relativeFrom="margin">
                  <wp:align>left</wp:align>
                </wp:positionH>
                <wp:positionV relativeFrom="paragraph">
                  <wp:posOffset>113665</wp:posOffset>
                </wp:positionV>
                <wp:extent cx="5248275" cy="21240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248275" cy="2124075"/>
                        </a:xfrm>
                        <a:prstGeom prst="rect">
                          <a:avLst/>
                        </a:prstGeom>
                        <a:solidFill>
                          <a:schemeClr val="lt1"/>
                        </a:solidFill>
                        <a:ln w="6350">
                          <a:solidFill>
                            <a:prstClr val="black"/>
                          </a:solidFill>
                        </a:ln>
                      </wps:spPr>
                      <wps:txb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7E3F493A" w:rsidR="00876C00" w:rsidRDefault="00876C00">
                            <w:r>
                              <w:rPr>
                                <w:rFonts w:hint="eastAsia"/>
                              </w:rPr>
                              <w:t>またテキストの内容をそのまま記入されている方も数人おられましたが、できるだけ自分で考えて自分の言葉で書く練習をしてください</w:t>
                            </w:r>
                          </w:p>
                          <w:p w14:paraId="7D9B5838" w14:textId="3FB27C42" w:rsidR="00D42A33" w:rsidRDefault="00D42A33">
                            <w:r>
                              <w:rPr>
                                <w:rFonts w:hint="eastAsia"/>
                              </w:rPr>
                              <w:t>あと、しっかりした回答にするためには、記述内容を「なぜ」「なぜ」「なぜ」の観点から理由を記述すると良いと思います。</w:t>
                            </w:r>
                          </w:p>
                          <w:p w14:paraId="3D55BD74" w14:textId="54EAD647" w:rsidR="00D42A33" w:rsidRDefault="00D42A33">
                            <w:r>
                              <w:rPr>
                                <w:rFonts w:hint="eastAsia"/>
                              </w:rPr>
                              <w:t>＜例＞</w:t>
                            </w:r>
                          </w:p>
                          <w:p w14:paraId="502B3FD4" w14:textId="3F9FF5FF" w:rsidR="00D42A33" w:rsidRDefault="00D42A33">
                            <w:r>
                              <w:rPr>
                                <w:rFonts w:hint="eastAsia"/>
                              </w:rPr>
                              <w:t>減価償却をする→（なぜ）適正な期間損益計算をする→（なぜ）投資家の意思決定に資するため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FE4AC" id="_x0000_t202" coordsize="21600,21600" o:spt="202" path="m,l,21600r21600,l21600,xe">
                <v:stroke joinstyle="miter"/>
                <v:path gradientshapeok="t" o:connecttype="rect"/>
              </v:shapetype>
              <v:shape id="テキスト ボックス 8" o:spid="_x0000_s1026" type="#_x0000_t202" style="position:absolute;margin-left:0;margin-top:8.95pt;width:413.25pt;height:167.2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" fillcolor="white [3201]" strokeweight=".5pt">
                <v:textbo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7E3F493A" w:rsidR="00876C00" w:rsidRDefault="00876C00">
                      <w:r>
                        <w:rPr>
                          <w:rFonts w:hint="eastAsia"/>
                        </w:rPr>
                        <w:t>またテキストの内容をそのまま記入されている方も数人おられましたが、できるだけ自分で考えて自分の言葉で書く練習をしてください</w:t>
                      </w:r>
                    </w:p>
                    <w:p w14:paraId="7D9B5838" w14:textId="3FB27C42" w:rsidR="00D42A33" w:rsidRDefault="00D42A33">
                      <w:r>
                        <w:rPr>
                          <w:rFonts w:hint="eastAsia"/>
                        </w:rPr>
                        <w:t>あと、しっかりした回答にするためには、記述内容を「なぜ」「なぜ」「なぜ」の観点から理由を記述すると良いと思います。</w:t>
                      </w:r>
                    </w:p>
                    <w:p w14:paraId="3D55BD74" w14:textId="54EAD647" w:rsidR="00D42A33" w:rsidRDefault="00D42A33">
                      <w:r>
                        <w:rPr>
                          <w:rFonts w:hint="eastAsia"/>
                        </w:rPr>
                        <w:t>＜例＞</w:t>
                      </w:r>
                    </w:p>
                    <w:p w14:paraId="502B3FD4" w14:textId="3F9FF5FF" w:rsidR="00D42A33" w:rsidRDefault="00D42A33">
                      <w:r>
                        <w:rPr>
                          <w:rFonts w:hint="eastAsia"/>
                        </w:rPr>
                        <w:t>減価償却をする→（なぜ）適正な期間損益計算をする→（なぜ）投資家の意思決定に資するため</w:t>
                      </w:r>
                    </w:p>
                  </w:txbxContent>
                </v:textbox>
                <w10:wrap anchorx="margin"/>
              </v:shape>
            </w:pict>
          </mc:Fallback>
        </mc:AlternateContent>
      </w:r>
    </w:p>
    <w:p w14:paraId="20669EB5" w14:textId="77777777" w:rsidR="00815079" w:rsidRDefault="00815079">
      <w:pPr>
        <w:widowControl/>
        <w:jc w:val="left"/>
        <w:rPr>
          <w:rFonts w:ascii="ＭＳ 明朝" w:eastAsia="ＭＳ 明朝" w:hAnsi="ＭＳ 明朝" w:cs="ＭＳ 明朝"/>
          <w:b/>
          <w:bCs/>
          <w:sz w:val="24"/>
          <w:szCs w:val="24"/>
        </w:rPr>
      </w:pPr>
    </w:p>
    <w:p w14:paraId="7C3BE2DF" w14:textId="77777777" w:rsidR="00815079" w:rsidRDefault="00815079">
      <w:pPr>
        <w:widowControl/>
        <w:jc w:val="left"/>
        <w:rPr>
          <w:rFonts w:ascii="ＭＳ 明朝" w:eastAsia="ＭＳ 明朝" w:hAnsi="ＭＳ 明朝" w:cs="ＭＳ 明朝"/>
          <w:b/>
          <w:bCs/>
          <w:sz w:val="24"/>
          <w:szCs w:val="24"/>
        </w:rPr>
      </w:pPr>
    </w:p>
    <w:p w14:paraId="3C7BEEB2" w14:textId="77777777" w:rsidR="00815079" w:rsidRDefault="00815079">
      <w:pPr>
        <w:widowControl/>
        <w:jc w:val="left"/>
        <w:rPr>
          <w:rFonts w:ascii="ＭＳ 明朝" w:eastAsia="ＭＳ 明朝" w:hAnsi="ＭＳ 明朝" w:cs="ＭＳ 明朝"/>
          <w:b/>
          <w:bCs/>
          <w:sz w:val="24"/>
          <w:szCs w:val="24"/>
        </w:rPr>
      </w:pPr>
    </w:p>
    <w:p w14:paraId="631361AA" w14:textId="77777777" w:rsidR="00815079" w:rsidRDefault="00815079">
      <w:pPr>
        <w:widowControl/>
        <w:jc w:val="left"/>
        <w:rPr>
          <w:rFonts w:ascii="ＭＳ 明朝" w:eastAsia="ＭＳ 明朝" w:hAnsi="ＭＳ 明朝" w:cs="ＭＳ 明朝"/>
          <w:b/>
          <w:bCs/>
          <w:sz w:val="24"/>
          <w:szCs w:val="24"/>
        </w:rPr>
      </w:pPr>
    </w:p>
    <w:p w14:paraId="773567FB" w14:textId="7B4EAD89" w:rsidR="00815079" w:rsidRDefault="00815079">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1BF91FF0" w14:textId="77777777" w:rsidR="00600DCB" w:rsidRPr="00DC5C65" w:rsidRDefault="00600DCB" w:rsidP="00600DCB">
      <w:pPr>
        <w:rPr>
          <w:b/>
          <w:bCs/>
        </w:rPr>
      </w:pPr>
      <w:r w:rsidRPr="00A146FA">
        <w:rPr>
          <w:rFonts w:ascii="ＭＳ 明朝" w:eastAsia="ＭＳ 明朝" w:hAnsi="ＭＳ 明朝" w:cs="ＭＳ 明朝" w:hint="eastAsia"/>
          <w:b/>
          <w:bCs/>
          <w:sz w:val="24"/>
          <w:szCs w:val="24"/>
        </w:rPr>
        <w:lastRenderedPageBreak/>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3F4AF562" w14:textId="0D96FDB1" w:rsidR="00600DCB" w:rsidRPr="00D95764" w:rsidRDefault="00600DCB" w:rsidP="00D95764">
      <w:pPr>
        <w:pStyle w:val="a7"/>
        <w:numPr>
          <w:ilvl w:val="0"/>
          <w:numId w:val="2"/>
        </w:numPr>
        <w:ind w:leftChars="0"/>
        <w:rPr>
          <w:rFonts w:eastAsia="ＭＳ 明朝" w:cs="ＭＳ 明朝"/>
        </w:rPr>
      </w:pPr>
      <w:r w:rsidRPr="00D95764">
        <w:rPr>
          <w:rFonts w:ascii="ＭＳ 明朝" w:eastAsia="ＭＳ 明朝" w:hAnsi="ＭＳ 明朝" w:cs="ＭＳ 明朝" w:hint="eastAsia"/>
          <w:kern w:val="0"/>
        </w:rPr>
        <w:t>包括利益の意義を述べよ、</w:t>
      </w:r>
    </w:p>
    <w:p w14:paraId="39B4771C" w14:textId="1179ED73" w:rsidR="00600DCB" w:rsidRPr="000C50C9" w:rsidRDefault="00D95764" w:rsidP="00600DCB">
      <w:pPr>
        <w:rPr>
          <w:rFonts w:eastAsia="ＭＳ 明朝" w:cs="ＭＳ 明朝"/>
        </w:rPr>
      </w:pPr>
      <w:r>
        <w:rPr>
          <w:rFonts w:eastAsia="ＭＳ 明朝" w:cs="ＭＳ 明朝" w:hint="eastAsia"/>
        </w:rPr>
        <w:t>②</w:t>
      </w:r>
      <w:r w:rsidR="00600DCB">
        <w:rPr>
          <w:rFonts w:ascii="ＭＳ 明朝" w:eastAsia="ＭＳ 明朝" w:hAnsi="ＭＳ 明朝" w:cs="ＭＳ 明朝" w:hint="eastAsia"/>
          <w:kern w:val="0"/>
        </w:rPr>
        <w:t>その他の包括利益の具体例を述べよ</w:t>
      </w:r>
    </w:p>
    <w:p w14:paraId="5B4A4416" w14:textId="77777777" w:rsidR="00600DCB" w:rsidRPr="00BD5AB9" w:rsidRDefault="00600DCB" w:rsidP="00600DCB">
      <w:pPr>
        <w:rPr>
          <w:rFonts w:ascii="ＭＳ 明朝" w:eastAsia="ＭＳ 明朝" w:hAnsi="ＭＳ 明朝" w:cs="ＭＳ 明朝"/>
        </w:rPr>
      </w:pPr>
    </w:p>
    <w:p w14:paraId="4B22F4CE" w14:textId="77777777" w:rsidR="00600DCB" w:rsidRDefault="00600DCB" w:rsidP="00600DCB">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8176" behindDoc="0" locked="0" layoutInCell="1" allowOverlap="1" wp14:anchorId="3CB122ED" wp14:editId="784169E3">
                <wp:simplePos x="0" y="0"/>
                <wp:positionH relativeFrom="margin">
                  <wp:align>center</wp:align>
                </wp:positionH>
                <wp:positionV relativeFrom="paragraph">
                  <wp:posOffset>137160</wp:posOffset>
                </wp:positionV>
                <wp:extent cx="5796000" cy="23812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796000" cy="2381250"/>
                        </a:xfrm>
                        <a:prstGeom prst="rect">
                          <a:avLst/>
                        </a:prstGeom>
                        <a:solidFill>
                          <a:schemeClr val="lt1"/>
                        </a:solidFill>
                        <a:ln w="6350">
                          <a:solidFill>
                            <a:prstClr val="black"/>
                          </a:solidFill>
                        </a:ln>
                      </wps:spPr>
                      <wps:txbx>
                        <w:txbxContent>
                          <w:p w14:paraId="76D887FA" w14:textId="0AD5E55D" w:rsidR="00600DCB" w:rsidRDefault="00600DCB" w:rsidP="00600DCB">
                            <w:bookmarkStart w:id="0" w:name="_Hlk2273632"/>
                          </w:p>
                          <w:p w14:paraId="6BE5744F" w14:textId="77777777" w:rsidR="00600DCB" w:rsidRPr="000B673F" w:rsidRDefault="00600DCB" w:rsidP="00600DCB">
                            <w:pPr>
                              <w:rPr>
                                <w:rFonts w:ascii="ＭＳ 明朝" w:eastAsia="ＭＳ 明朝" w:hAnsi="ＭＳ 明朝" w:cs="ＭＳ 明朝"/>
                              </w:rPr>
                            </w:pPr>
                          </w:p>
                          <w:bookmarkEnd w:id="0"/>
                          <w:p w14:paraId="5CABE984" w14:textId="77777777" w:rsidR="00600DCB" w:rsidRDefault="00600DCB" w:rsidP="00600DCB"/>
                          <w:p w14:paraId="4A2A5FAB" w14:textId="77777777" w:rsidR="00600DCB" w:rsidRPr="004E6047" w:rsidRDefault="00600DCB" w:rsidP="00600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122ED" id="テキスト ボックス 2" o:spid="_x0000_s1027" type="#_x0000_t202" style="position:absolute;left:0;text-align:left;margin-left:0;margin-top:10.8pt;width:456.4pt;height:18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V+nOA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" fillcolor="white [3201]" strokeweight=".5pt">
                <v:textbox>
                  <w:txbxContent>
                    <w:p w14:paraId="76D887FA" w14:textId="0AD5E55D" w:rsidR="00600DCB" w:rsidRDefault="00600DCB" w:rsidP="00600DCB">
                      <w:bookmarkStart w:id="1" w:name="_Hlk2273632"/>
                    </w:p>
                    <w:p w14:paraId="6BE5744F" w14:textId="77777777" w:rsidR="00600DCB" w:rsidRPr="000B673F" w:rsidRDefault="00600DCB" w:rsidP="00600DCB">
                      <w:pPr>
                        <w:rPr>
                          <w:rFonts w:ascii="ＭＳ 明朝" w:eastAsia="ＭＳ 明朝" w:hAnsi="ＭＳ 明朝" w:cs="ＭＳ 明朝"/>
                        </w:rPr>
                      </w:pPr>
                    </w:p>
                    <w:bookmarkEnd w:id="1"/>
                    <w:p w14:paraId="5CABE984" w14:textId="77777777" w:rsidR="00600DCB" w:rsidRDefault="00600DCB" w:rsidP="00600DCB"/>
                    <w:p w14:paraId="4A2A5FAB" w14:textId="77777777" w:rsidR="00600DCB" w:rsidRPr="004E6047" w:rsidRDefault="00600DCB" w:rsidP="00600DCB"/>
                  </w:txbxContent>
                </v:textbox>
                <w10:wrap anchorx="margin"/>
              </v:shape>
            </w:pict>
          </mc:Fallback>
        </mc:AlternateContent>
      </w:r>
    </w:p>
    <w:p w14:paraId="1716637F" w14:textId="77777777" w:rsidR="00600DCB" w:rsidRDefault="00600DCB" w:rsidP="00600DCB">
      <w:pPr>
        <w:rPr>
          <w:rFonts w:ascii="ＭＳ 明朝" w:eastAsia="ＭＳ 明朝" w:hAnsi="ＭＳ 明朝" w:cs="ＭＳ 明朝"/>
        </w:rPr>
      </w:pPr>
    </w:p>
    <w:p w14:paraId="50F3BEC0" w14:textId="77777777" w:rsidR="00600DCB" w:rsidRDefault="00600DCB" w:rsidP="00600DCB">
      <w:pPr>
        <w:rPr>
          <w:rFonts w:ascii="ＭＳ 明朝" w:eastAsia="ＭＳ 明朝" w:hAnsi="ＭＳ 明朝" w:cs="ＭＳ 明朝"/>
        </w:rPr>
      </w:pPr>
    </w:p>
    <w:p w14:paraId="31E9ADC2" w14:textId="77777777" w:rsidR="00600DCB" w:rsidRDefault="00600DCB" w:rsidP="00600DCB">
      <w:pPr>
        <w:rPr>
          <w:rFonts w:ascii="ＭＳ 明朝" w:eastAsia="ＭＳ 明朝" w:hAnsi="ＭＳ 明朝" w:cs="ＭＳ 明朝"/>
        </w:rPr>
      </w:pPr>
    </w:p>
    <w:p w14:paraId="6CBBB56E" w14:textId="77777777" w:rsidR="00600DCB" w:rsidRDefault="00600DCB" w:rsidP="00600DCB">
      <w:pPr>
        <w:rPr>
          <w:rFonts w:ascii="ＭＳ 明朝" w:eastAsia="ＭＳ 明朝" w:hAnsi="ＭＳ 明朝" w:cs="ＭＳ 明朝"/>
        </w:rPr>
      </w:pPr>
    </w:p>
    <w:p w14:paraId="782C2183" w14:textId="77777777" w:rsidR="00600DCB" w:rsidRDefault="00600DCB" w:rsidP="00600DCB">
      <w:pPr>
        <w:rPr>
          <w:rFonts w:ascii="ＭＳ 明朝" w:eastAsia="ＭＳ 明朝" w:hAnsi="ＭＳ 明朝" w:cs="ＭＳ 明朝"/>
        </w:rPr>
      </w:pPr>
    </w:p>
    <w:p w14:paraId="500E95CD" w14:textId="77777777" w:rsidR="00600DCB" w:rsidRDefault="00600DCB" w:rsidP="00600DCB">
      <w:pPr>
        <w:rPr>
          <w:rFonts w:ascii="ＭＳ 明朝" w:eastAsia="ＭＳ 明朝" w:hAnsi="ＭＳ 明朝" w:cs="ＭＳ 明朝"/>
        </w:rPr>
      </w:pPr>
    </w:p>
    <w:p w14:paraId="5A95B303" w14:textId="77777777" w:rsidR="00600DCB" w:rsidRDefault="00600DCB" w:rsidP="00600DCB">
      <w:pPr>
        <w:rPr>
          <w:rFonts w:ascii="ＭＳ 明朝" w:eastAsia="ＭＳ 明朝" w:hAnsi="ＭＳ 明朝" w:cs="ＭＳ 明朝"/>
        </w:rPr>
      </w:pPr>
    </w:p>
    <w:p w14:paraId="3C015641" w14:textId="77777777" w:rsidR="00600DCB" w:rsidRDefault="00600DCB" w:rsidP="00600DCB">
      <w:pPr>
        <w:rPr>
          <w:rFonts w:ascii="ＭＳ 明朝" w:eastAsia="ＭＳ 明朝" w:hAnsi="ＭＳ 明朝" w:cs="ＭＳ 明朝"/>
        </w:rPr>
      </w:pPr>
    </w:p>
    <w:p w14:paraId="1A56BF20" w14:textId="77777777" w:rsidR="00600DCB" w:rsidRDefault="00600DCB" w:rsidP="00600DCB">
      <w:pPr>
        <w:rPr>
          <w:rFonts w:ascii="ＭＳ 明朝" w:eastAsia="ＭＳ 明朝" w:hAnsi="ＭＳ 明朝" w:cs="ＭＳ 明朝"/>
        </w:rPr>
      </w:pPr>
    </w:p>
    <w:p w14:paraId="0CEEFB5B" w14:textId="77777777" w:rsidR="00600DCB" w:rsidRDefault="00600DCB" w:rsidP="00600DCB">
      <w:pPr>
        <w:rPr>
          <w:rFonts w:ascii="ＭＳ 明朝" w:eastAsia="ＭＳ 明朝" w:hAnsi="ＭＳ 明朝" w:cs="ＭＳ 明朝"/>
        </w:rPr>
      </w:pPr>
    </w:p>
    <w:p w14:paraId="472D8589" w14:textId="77777777" w:rsidR="00600DCB" w:rsidRDefault="00600DCB" w:rsidP="00600DCB">
      <w:pPr>
        <w:rPr>
          <w:rFonts w:ascii="ＭＳ 明朝" w:eastAsia="ＭＳ 明朝" w:hAnsi="ＭＳ 明朝" w:cs="ＭＳ 明朝"/>
        </w:rPr>
      </w:pPr>
    </w:p>
    <w:p w14:paraId="3868AA71" w14:textId="77777777" w:rsidR="00600DCB" w:rsidRDefault="00600DCB" w:rsidP="00600DCB">
      <w:pPr>
        <w:rPr>
          <w:rFonts w:ascii="ＭＳ 明朝" w:eastAsia="ＭＳ 明朝" w:hAnsi="ＭＳ 明朝" w:cs="ＭＳ 明朝"/>
        </w:rPr>
      </w:pPr>
    </w:p>
    <w:p w14:paraId="683415DC" w14:textId="77777777" w:rsidR="00D95764" w:rsidRDefault="00D95764" w:rsidP="00600DCB">
      <w:pPr>
        <w:rPr>
          <w:rFonts w:ascii="ＭＳ 明朝" w:eastAsia="ＭＳ 明朝" w:hAnsi="ＭＳ 明朝" w:cs="ＭＳ 明朝"/>
        </w:rPr>
      </w:pPr>
    </w:p>
    <w:p w14:paraId="39DBFBFE" w14:textId="77777777" w:rsidR="00D95764" w:rsidRDefault="00D95764" w:rsidP="00600DCB">
      <w:pPr>
        <w:rPr>
          <w:rFonts w:ascii="ＭＳ 明朝" w:eastAsia="ＭＳ 明朝" w:hAnsi="ＭＳ 明朝" w:cs="ＭＳ 明朝"/>
        </w:rPr>
      </w:pPr>
    </w:p>
    <w:p w14:paraId="01630614" w14:textId="77777777" w:rsidR="00D95764" w:rsidRDefault="00D95764" w:rsidP="00600DCB">
      <w:pPr>
        <w:rPr>
          <w:rFonts w:ascii="ＭＳ 明朝" w:eastAsia="ＭＳ 明朝" w:hAnsi="ＭＳ 明朝" w:cs="ＭＳ 明朝"/>
        </w:rPr>
      </w:pPr>
    </w:p>
    <w:p w14:paraId="4D78ED5F" w14:textId="16422752" w:rsidR="00D95764" w:rsidRDefault="00600DCB" w:rsidP="00D95764">
      <w:pPr>
        <w:pStyle w:val="a7"/>
        <w:widowControl/>
        <w:numPr>
          <w:ilvl w:val="0"/>
          <w:numId w:val="3"/>
        </w:numPr>
        <w:ind w:leftChars="0"/>
        <w:jc w:val="left"/>
        <w:rPr>
          <w:rFonts w:ascii="ＭＳ 明朝" w:eastAsia="ＭＳ 明朝" w:hAnsi="ＭＳ 明朝" w:cs="ＭＳ 明朝"/>
          <w:kern w:val="0"/>
        </w:rPr>
      </w:pPr>
      <w:r w:rsidRPr="00D95764">
        <w:rPr>
          <w:rFonts w:ascii="ＭＳ 明朝" w:eastAsia="ＭＳ 明朝" w:hAnsi="ＭＳ 明朝" w:cs="ＭＳ 明朝" w:hint="eastAsia"/>
          <w:kern w:val="0"/>
        </w:rPr>
        <w:t>資産除去債務の意義</w:t>
      </w:r>
      <w:r w:rsidR="00D95764" w:rsidRPr="00D95764">
        <w:rPr>
          <w:rFonts w:ascii="ＭＳ 明朝" w:eastAsia="ＭＳ 明朝" w:hAnsi="ＭＳ 明朝" w:cs="ＭＳ 明朝" w:hint="eastAsia"/>
          <w:kern w:val="0"/>
        </w:rPr>
        <w:t>について述べよ</w:t>
      </w:r>
    </w:p>
    <w:p w14:paraId="361DB1F5" w14:textId="42BE1E8E" w:rsidR="00D95764" w:rsidRPr="00D95764" w:rsidRDefault="00D95764" w:rsidP="00D95764">
      <w:pPr>
        <w:pStyle w:val="a7"/>
        <w:widowControl/>
        <w:numPr>
          <w:ilvl w:val="0"/>
          <w:numId w:val="3"/>
        </w:numPr>
        <w:ind w:leftChars="0"/>
        <w:jc w:val="left"/>
        <w:rPr>
          <w:rFonts w:ascii="ＭＳ 明朝" w:eastAsia="ＭＳ 明朝" w:hAnsi="ＭＳ 明朝" w:cs="ＭＳ 明朝"/>
          <w:kern w:val="0"/>
        </w:rPr>
      </w:pPr>
      <w:r>
        <w:rPr>
          <w:rFonts w:ascii="ＭＳ 明朝" w:eastAsia="ＭＳ 明朝" w:hAnsi="ＭＳ 明朝" w:cs="ＭＳ 明朝" w:hint="eastAsia"/>
          <w:kern w:val="0"/>
        </w:rPr>
        <w:t>資産除去債務の発生時および決算時の会計処理について述べよ</w:t>
      </w:r>
    </w:p>
    <w:p w14:paraId="225F8A71" w14:textId="12A714D7" w:rsidR="00600DCB" w:rsidRDefault="00600DCB" w:rsidP="00600DCB">
      <w:pPr>
        <w:widowControl/>
        <w:jc w:val="left"/>
        <w:rPr>
          <w:rFonts w:ascii="ＭＳ 明朝" w:eastAsia="ＭＳ 明朝" w:hAnsi="ＭＳ 明朝" w:cs="ＭＳ 明朝"/>
        </w:rPr>
      </w:pPr>
    </w:p>
    <w:p w14:paraId="464EDF47" w14:textId="77777777" w:rsidR="00600DCB" w:rsidRDefault="00600DCB" w:rsidP="00600DCB">
      <w:pPr>
        <w:widowControl/>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99200" behindDoc="0" locked="0" layoutInCell="1" allowOverlap="1" wp14:anchorId="72937CD1" wp14:editId="4B8B243A">
                <wp:simplePos x="0" y="0"/>
                <wp:positionH relativeFrom="margin">
                  <wp:posOffset>-156210</wp:posOffset>
                </wp:positionH>
                <wp:positionV relativeFrom="paragraph">
                  <wp:posOffset>195580</wp:posOffset>
                </wp:positionV>
                <wp:extent cx="5795640" cy="23907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795640" cy="2390775"/>
                        </a:xfrm>
                        <a:prstGeom prst="rect">
                          <a:avLst/>
                        </a:prstGeom>
                        <a:solidFill>
                          <a:schemeClr val="lt1"/>
                        </a:solidFill>
                        <a:ln w="6350">
                          <a:solidFill>
                            <a:prstClr val="black"/>
                          </a:solidFill>
                        </a:ln>
                      </wps:spPr>
                      <wps:txbx>
                        <w:txbxContent>
                          <w:p w14:paraId="0BB5E741" w14:textId="77777777" w:rsidR="00600DCB" w:rsidRPr="000B673F" w:rsidRDefault="00600DCB" w:rsidP="00600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7CD1" id="テキスト ボックス 3" o:spid="_x0000_s1028" type="#_x0000_t202" style="position:absolute;margin-left:-12.3pt;margin-top:15.4pt;width:456.3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" fillcolor="white [3201]" strokeweight=".5pt">
                <v:textbox>
                  <w:txbxContent>
                    <w:p w14:paraId="0BB5E741" w14:textId="77777777" w:rsidR="00600DCB" w:rsidRPr="000B673F" w:rsidRDefault="00600DCB" w:rsidP="00600DCB"/>
                  </w:txbxContent>
                </v:textbox>
                <w10:wrap anchorx="margin"/>
              </v:shape>
            </w:pict>
          </mc:Fallback>
        </mc:AlternateContent>
      </w:r>
    </w:p>
    <w:p w14:paraId="5AD8728B" w14:textId="77777777" w:rsidR="00600DCB" w:rsidRDefault="00600DCB" w:rsidP="00600DCB">
      <w:pPr>
        <w:widowControl/>
        <w:jc w:val="left"/>
        <w:rPr>
          <w:rFonts w:ascii="ＭＳ 明朝" w:eastAsia="ＭＳ 明朝" w:hAnsi="ＭＳ 明朝" w:cs="ＭＳ 明朝"/>
        </w:rPr>
      </w:pPr>
    </w:p>
    <w:p w14:paraId="3CAF30D6" w14:textId="77777777" w:rsidR="00600DCB" w:rsidRDefault="00600DCB" w:rsidP="00600DCB">
      <w:pPr>
        <w:rPr>
          <w:rFonts w:ascii="ＭＳ 明朝" w:eastAsia="ＭＳ 明朝" w:hAnsi="ＭＳ 明朝" w:cs="ＭＳ 明朝"/>
        </w:rPr>
      </w:pPr>
    </w:p>
    <w:p w14:paraId="27F162A0" w14:textId="77777777" w:rsidR="00600DCB" w:rsidRDefault="00600DCB" w:rsidP="00600DCB">
      <w:pPr>
        <w:rPr>
          <w:rFonts w:ascii="ＭＳ 明朝" w:eastAsia="ＭＳ 明朝" w:hAnsi="ＭＳ 明朝" w:cs="ＭＳ 明朝"/>
          <w:b/>
          <w:bCs/>
        </w:rPr>
      </w:pPr>
    </w:p>
    <w:p w14:paraId="726168A4" w14:textId="77777777" w:rsidR="00600DCB" w:rsidRDefault="00600DCB" w:rsidP="00600DCB">
      <w:pPr>
        <w:rPr>
          <w:rFonts w:ascii="ＭＳ 明朝" w:eastAsia="ＭＳ 明朝" w:hAnsi="ＭＳ 明朝" w:cs="ＭＳ 明朝"/>
          <w:b/>
          <w:bCs/>
        </w:rPr>
      </w:pPr>
    </w:p>
    <w:p w14:paraId="1DF85796" w14:textId="77777777" w:rsidR="00600DCB" w:rsidRDefault="00600DCB" w:rsidP="00600DCB">
      <w:pPr>
        <w:rPr>
          <w:rFonts w:ascii="ＭＳ 明朝" w:eastAsia="ＭＳ 明朝" w:hAnsi="ＭＳ 明朝" w:cs="ＭＳ 明朝"/>
          <w:b/>
          <w:bCs/>
        </w:rPr>
      </w:pPr>
    </w:p>
    <w:p w14:paraId="5B44E0A5" w14:textId="77777777" w:rsidR="00600DCB" w:rsidRDefault="00600DCB" w:rsidP="00600DCB">
      <w:pPr>
        <w:rPr>
          <w:rFonts w:ascii="ＭＳ 明朝" w:eastAsia="ＭＳ 明朝" w:hAnsi="ＭＳ 明朝" w:cs="ＭＳ 明朝"/>
          <w:b/>
          <w:bCs/>
        </w:rPr>
      </w:pPr>
    </w:p>
    <w:p w14:paraId="7C6AFAE5" w14:textId="77777777" w:rsidR="00600DCB" w:rsidRDefault="00600DCB" w:rsidP="00600DCB">
      <w:pPr>
        <w:rPr>
          <w:rFonts w:ascii="ＭＳ 明朝" w:eastAsia="ＭＳ 明朝" w:hAnsi="ＭＳ 明朝" w:cs="ＭＳ 明朝"/>
          <w:b/>
          <w:bCs/>
        </w:rPr>
      </w:pPr>
    </w:p>
    <w:p w14:paraId="2F28250B" w14:textId="77777777" w:rsidR="00600DCB" w:rsidRDefault="00600DCB" w:rsidP="00600DCB">
      <w:pPr>
        <w:rPr>
          <w:rFonts w:ascii="ＭＳ 明朝" w:eastAsia="ＭＳ 明朝" w:hAnsi="ＭＳ 明朝" w:cs="ＭＳ 明朝"/>
          <w:b/>
          <w:bCs/>
        </w:rPr>
      </w:pPr>
    </w:p>
    <w:p w14:paraId="3221E898" w14:textId="77777777" w:rsidR="00600DCB" w:rsidRDefault="00600DCB" w:rsidP="00600DCB">
      <w:pPr>
        <w:rPr>
          <w:rFonts w:ascii="ＭＳ 明朝" w:eastAsia="ＭＳ 明朝" w:hAnsi="ＭＳ 明朝" w:cs="ＭＳ 明朝"/>
          <w:b/>
          <w:bCs/>
        </w:rPr>
      </w:pPr>
    </w:p>
    <w:p w14:paraId="59E4E1A3" w14:textId="77777777" w:rsidR="00600DCB" w:rsidRDefault="00600DCB" w:rsidP="00600DCB">
      <w:pPr>
        <w:widowControl/>
        <w:jc w:val="left"/>
        <w:rPr>
          <w:rFonts w:ascii="ＭＳ 明朝" w:eastAsia="ＭＳ 明朝" w:hAnsi="ＭＳ 明朝" w:cs="ＭＳ 明朝"/>
          <w:b/>
          <w:bCs/>
          <w:sz w:val="24"/>
          <w:szCs w:val="24"/>
        </w:rPr>
      </w:pPr>
    </w:p>
    <w:p w14:paraId="3E966858" w14:textId="1DEDB620" w:rsidR="007A138B" w:rsidRPr="00600DCB" w:rsidRDefault="007A138B" w:rsidP="00D32611">
      <w:pPr>
        <w:rPr>
          <w:rFonts w:ascii="ＭＳ 明朝" w:eastAsia="ＭＳ 明朝" w:hAnsi="ＭＳ 明朝" w:cs="ＭＳ 明朝"/>
          <w:b/>
          <w:bCs/>
        </w:rPr>
      </w:pPr>
    </w:p>
    <w:p w14:paraId="5C195108" w14:textId="2B55D108" w:rsidR="00321D70" w:rsidRDefault="00321D70" w:rsidP="00D32611">
      <w:pPr>
        <w:rPr>
          <w:rFonts w:ascii="ＭＳ 明朝" w:eastAsia="ＭＳ 明朝" w:hAnsi="ＭＳ 明朝" w:cs="ＭＳ 明朝"/>
          <w:b/>
          <w:bCs/>
        </w:rPr>
      </w:pPr>
    </w:p>
    <w:p w14:paraId="744398FF" w14:textId="77777777" w:rsidR="00321D70" w:rsidRDefault="00321D70" w:rsidP="00D32611">
      <w:pPr>
        <w:rPr>
          <w:rFonts w:ascii="ＭＳ 明朝" w:eastAsia="ＭＳ 明朝" w:hAnsi="ＭＳ 明朝" w:cs="ＭＳ 明朝"/>
          <w:b/>
          <w:bCs/>
        </w:rPr>
      </w:pPr>
    </w:p>
    <w:p w14:paraId="4C504517" w14:textId="13485C0E" w:rsidR="00B031EA" w:rsidRDefault="00B031EA">
      <w:pPr>
        <w:widowControl/>
        <w:jc w:val="left"/>
        <w:rPr>
          <w:rFonts w:ascii="ＭＳ 明朝" w:eastAsia="ＭＳ 明朝" w:hAnsi="ＭＳ 明朝" w:cs="ＭＳ 明朝"/>
          <w:b/>
          <w:bCs/>
          <w:sz w:val="24"/>
          <w:szCs w:val="24"/>
        </w:rPr>
      </w:pPr>
    </w:p>
    <w:p w14:paraId="2D8C90A3" w14:textId="16803FDC" w:rsidR="00B031EA" w:rsidRDefault="00B031EA">
      <w:pPr>
        <w:widowControl/>
        <w:jc w:val="left"/>
        <w:rPr>
          <w:rFonts w:ascii="ＭＳ 明朝" w:eastAsia="ＭＳ 明朝" w:hAnsi="ＭＳ 明朝" w:cs="ＭＳ 明朝"/>
          <w:b/>
          <w:bCs/>
          <w:sz w:val="24"/>
          <w:szCs w:val="24"/>
        </w:rPr>
      </w:pPr>
    </w:p>
    <w:p w14:paraId="24A713C7" w14:textId="018384DC"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562D1B2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5C08E573" w14:textId="77777777" w:rsidR="001A4118" w:rsidRDefault="00117B73" w:rsidP="001A4118">
      <w:pPr>
        <w:pStyle w:val="a7"/>
        <w:numPr>
          <w:ilvl w:val="0"/>
          <w:numId w:val="1"/>
        </w:numPr>
        <w:ind w:leftChars="0"/>
        <w:rPr>
          <w:rFonts w:ascii="ＭＳ 明朝" w:eastAsia="ＭＳ 明朝" w:hAnsi="ＭＳ 明朝" w:cs="ＭＳ 明朝"/>
        </w:rPr>
      </w:pPr>
      <w:r w:rsidRPr="001A4118">
        <w:rPr>
          <w:rFonts w:ascii="ＭＳ 明朝" w:eastAsia="ＭＳ 明朝" w:hAnsi="ＭＳ 明朝" w:cs="ＭＳ 明朝" w:hint="eastAsia"/>
        </w:rPr>
        <w:t>変動費と固定費に</w:t>
      </w:r>
      <w:r w:rsidR="001A4118">
        <w:rPr>
          <w:rFonts w:ascii="ＭＳ 明朝" w:eastAsia="ＭＳ 明朝" w:hAnsi="ＭＳ 明朝" w:cs="ＭＳ 明朝" w:hint="eastAsia"/>
        </w:rPr>
        <w:t>ついて述べよ</w:t>
      </w:r>
    </w:p>
    <w:p w14:paraId="094D75AC" w14:textId="618C07A9" w:rsidR="00600DCB" w:rsidRPr="001A4118" w:rsidRDefault="00117B73" w:rsidP="001A4118">
      <w:pPr>
        <w:pStyle w:val="a7"/>
        <w:numPr>
          <w:ilvl w:val="0"/>
          <w:numId w:val="1"/>
        </w:numPr>
        <w:ind w:leftChars="0"/>
        <w:rPr>
          <w:rFonts w:ascii="ＭＳ 明朝" w:eastAsia="ＭＳ 明朝" w:hAnsi="ＭＳ 明朝" w:cs="ＭＳ 明朝"/>
        </w:rPr>
      </w:pPr>
      <w:r w:rsidRPr="001A4118">
        <w:rPr>
          <w:rFonts w:ascii="ＭＳ 明朝" w:eastAsia="ＭＳ 明朝" w:hAnsi="ＭＳ 明朝" w:cs="ＭＳ 明朝" w:hint="eastAsia"/>
        </w:rPr>
        <w:t>アクティビティコストとキャパシティコスト</w:t>
      </w:r>
      <w:r w:rsidR="001A4118">
        <w:rPr>
          <w:rFonts w:ascii="ＭＳ 明朝" w:eastAsia="ＭＳ 明朝" w:hAnsi="ＭＳ 明朝" w:cs="ＭＳ 明朝" w:hint="eastAsia"/>
        </w:rPr>
        <w:t>について述べよ</w:t>
      </w:r>
    </w:p>
    <w:p w14:paraId="7BA8055F" w14:textId="3CF19D6C" w:rsidR="00600DCB" w:rsidRDefault="00EE0AE9" w:rsidP="00600DCB">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701248" behindDoc="0" locked="0" layoutInCell="1" allowOverlap="1" wp14:anchorId="46B3AC52" wp14:editId="695D8FB3">
                <wp:simplePos x="0" y="0"/>
                <wp:positionH relativeFrom="margin">
                  <wp:align>left</wp:align>
                </wp:positionH>
                <wp:positionV relativeFrom="paragraph">
                  <wp:posOffset>8890</wp:posOffset>
                </wp:positionV>
                <wp:extent cx="5795010" cy="2428875"/>
                <wp:effectExtent l="0" t="0" r="15240" b="28575"/>
                <wp:wrapNone/>
                <wp:docPr id="899170307" name="テキスト ボックス 899170307"/>
                <wp:cNvGraphicFramePr/>
                <a:graphic xmlns:a="http://schemas.openxmlformats.org/drawingml/2006/main">
                  <a:graphicData uri="http://schemas.microsoft.com/office/word/2010/wordprocessingShape">
                    <wps:wsp>
                      <wps:cNvSpPr txBox="1"/>
                      <wps:spPr>
                        <a:xfrm>
                          <a:off x="0" y="0"/>
                          <a:ext cx="5795010" cy="2428875"/>
                        </a:xfrm>
                        <a:prstGeom prst="rect">
                          <a:avLst/>
                        </a:prstGeom>
                        <a:solidFill>
                          <a:schemeClr val="lt1"/>
                        </a:solidFill>
                        <a:ln w="6350">
                          <a:solidFill>
                            <a:prstClr val="black"/>
                          </a:solidFill>
                        </a:ln>
                      </wps:spPr>
                      <wps:txbx>
                        <w:txbxContent>
                          <w:p w14:paraId="785FBFDE" w14:textId="4ACCE485" w:rsidR="00600DCB" w:rsidRPr="004E6047" w:rsidRDefault="00600DCB" w:rsidP="00600D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3AC52" id="テキスト ボックス 899170307" o:spid="_x0000_s1029" type="#_x0000_t202" style="position:absolute;left:0;text-align:left;margin-left:0;margin-top:.7pt;width:456.3pt;height:191.2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" fillcolor="white [3201]" strokeweight=".5pt">
                <v:textbox>
                  <w:txbxContent>
                    <w:p w14:paraId="785FBFDE" w14:textId="4ACCE485" w:rsidR="00600DCB" w:rsidRPr="004E6047" w:rsidRDefault="00600DCB" w:rsidP="00600DCB"/>
                  </w:txbxContent>
                </v:textbox>
                <w10:wrap anchorx="margin"/>
              </v:shape>
            </w:pict>
          </mc:Fallback>
        </mc:AlternateContent>
      </w:r>
    </w:p>
    <w:p w14:paraId="77E30F0F" w14:textId="77777777" w:rsidR="00600DCB" w:rsidRDefault="00600DCB" w:rsidP="00600DCB">
      <w:pPr>
        <w:rPr>
          <w:rFonts w:ascii="ＭＳ 明朝" w:eastAsia="ＭＳ 明朝" w:hAnsi="ＭＳ 明朝" w:cs="ＭＳ 明朝"/>
        </w:rPr>
      </w:pPr>
    </w:p>
    <w:p w14:paraId="5CC5B4E6" w14:textId="77777777" w:rsidR="00600DCB" w:rsidRDefault="00600DCB" w:rsidP="00600DCB">
      <w:pPr>
        <w:rPr>
          <w:rFonts w:ascii="ＭＳ 明朝" w:eastAsia="ＭＳ 明朝" w:hAnsi="ＭＳ 明朝" w:cs="ＭＳ 明朝"/>
        </w:rPr>
      </w:pPr>
    </w:p>
    <w:p w14:paraId="27B9BE89" w14:textId="77777777" w:rsidR="00600DCB" w:rsidRDefault="00600DCB" w:rsidP="00600DCB">
      <w:pPr>
        <w:rPr>
          <w:rFonts w:ascii="ＭＳ 明朝" w:eastAsia="ＭＳ 明朝" w:hAnsi="ＭＳ 明朝" w:cs="ＭＳ 明朝"/>
        </w:rPr>
      </w:pPr>
    </w:p>
    <w:p w14:paraId="1BCF6597" w14:textId="77777777" w:rsidR="00600DCB" w:rsidRDefault="00600DCB" w:rsidP="00600DCB">
      <w:pPr>
        <w:rPr>
          <w:rFonts w:ascii="ＭＳ 明朝" w:eastAsia="ＭＳ 明朝" w:hAnsi="ＭＳ 明朝" w:cs="ＭＳ 明朝"/>
        </w:rPr>
      </w:pPr>
    </w:p>
    <w:p w14:paraId="7E7900D5" w14:textId="77777777" w:rsidR="00600DCB" w:rsidRDefault="00600DCB" w:rsidP="00600DCB">
      <w:pPr>
        <w:rPr>
          <w:rFonts w:ascii="ＭＳ 明朝" w:eastAsia="ＭＳ 明朝" w:hAnsi="ＭＳ 明朝" w:cs="ＭＳ 明朝"/>
        </w:rPr>
      </w:pPr>
    </w:p>
    <w:p w14:paraId="0321E750" w14:textId="77777777" w:rsidR="00600DCB" w:rsidRDefault="00600DCB" w:rsidP="00600DCB">
      <w:pPr>
        <w:rPr>
          <w:rFonts w:ascii="ＭＳ 明朝" w:eastAsia="ＭＳ 明朝" w:hAnsi="ＭＳ 明朝" w:cs="ＭＳ 明朝"/>
        </w:rPr>
      </w:pPr>
    </w:p>
    <w:p w14:paraId="4E79517C" w14:textId="3C353658" w:rsidR="00BF735B" w:rsidRPr="00600DCB" w:rsidRDefault="00BF735B" w:rsidP="002B0441">
      <w:pPr>
        <w:rPr>
          <w:rFonts w:ascii="ＭＳ 明朝" w:eastAsia="ＭＳ 明朝" w:hAnsi="ＭＳ 明朝" w:cs="ＭＳ 明朝"/>
        </w:rPr>
      </w:pPr>
    </w:p>
    <w:p w14:paraId="3D51A142" w14:textId="77777777" w:rsidR="00BF735B" w:rsidRDefault="00BF735B" w:rsidP="002B0441">
      <w:pPr>
        <w:rPr>
          <w:rFonts w:ascii="ＭＳ 明朝" w:eastAsia="ＭＳ 明朝" w:hAnsi="ＭＳ 明朝" w:cs="ＭＳ 明朝"/>
        </w:rPr>
      </w:pPr>
    </w:p>
    <w:p w14:paraId="330B4083" w14:textId="77777777" w:rsidR="00600DCB" w:rsidRDefault="00600DCB" w:rsidP="002B0441">
      <w:pPr>
        <w:rPr>
          <w:rFonts w:ascii="ＭＳ 明朝" w:eastAsia="ＭＳ 明朝" w:hAnsi="ＭＳ 明朝" w:cs="ＭＳ 明朝"/>
        </w:rPr>
      </w:pPr>
    </w:p>
    <w:p w14:paraId="572977DA" w14:textId="77777777" w:rsidR="00600DCB" w:rsidRDefault="00600DCB" w:rsidP="002B0441">
      <w:pPr>
        <w:rPr>
          <w:rFonts w:ascii="ＭＳ 明朝" w:eastAsia="ＭＳ 明朝" w:hAnsi="ＭＳ 明朝" w:cs="ＭＳ 明朝"/>
        </w:rPr>
      </w:pPr>
    </w:p>
    <w:p w14:paraId="3F21E4F4" w14:textId="77777777" w:rsidR="002B0441" w:rsidRDefault="002B0441" w:rsidP="002B0441">
      <w:pPr>
        <w:rPr>
          <w:rFonts w:ascii="ＭＳ 明朝" w:eastAsia="ＭＳ 明朝" w:hAnsi="ＭＳ 明朝" w:cs="ＭＳ 明朝"/>
        </w:rPr>
      </w:pPr>
    </w:p>
    <w:p w14:paraId="08BCD48E" w14:textId="77777777" w:rsidR="00D95764" w:rsidRDefault="00D95764" w:rsidP="002B0441">
      <w:pPr>
        <w:rPr>
          <w:rFonts w:ascii="ＭＳ 明朝" w:eastAsia="ＭＳ 明朝" w:hAnsi="ＭＳ 明朝" w:cs="ＭＳ 明朝"/>
        </w:rPr>
      </w:pPr>
    </w:p>
    <w:p w14:paraId="7336318F" w14:textId="77777777" w:rsidR="00D95764" w:rsidRDefault="00D95764" w:rsidP="002B0441">
      <w:pPr>
        <w:rPr>
          <w:rFonts w:ascii="ＭＳ 明朝" w:eastAsia="ＭＳ 明朝" w:hAnsi="ＭＳ 明朝" w:cs="ＭＳ 明朝"/>
        </w:rPr>
      </w:pPr>
    </w:p>
    <w:p w14:paraId="1732550E" w14:textId="77777777" w:rsidR="00D95764" w:rsidRDefault="00D95764" w:rsidP="002B0441">
      <w:pPr>
        <w:rPr>
          <w:rFonts w:ascii="ＭＳ 明朝" w:eastAsia="ＭＳ 明朝" w:hAnsi="ＭＳ 明朝" w:cs="ＭＳ 明朝"/>
        </w:rPr>
      </w:pPr>
    </w:p>
    <w:p w14:paraId="389A6154" w14:textId="33CFCF9F" w:rsidR="002B0441" w:rsidRDefault="002B0441" w:rsidP="002B0441">
      <w:pPr>
        <w:rPr>
          <w:rFonts w:ascii="ＭＳ 明朝" w:eastAsia="ＭＳ 明朝" w:hAnsi="ＭＳ 明朝" w:cs="ＭＳ 明朝"/>
        </w:rPr>
      </w:pPr>
    </w:p>
    <w:p w14:paraId="3212250F" w14:textId="220C8A3A" w:rsidR="001A4118" w:rsidRDefault="00600DCB" w:rsidP="00600DCB">
      <w:pPr>
        <w:ind w:left="630" w:hangingChars="300" w:hanging="630"/>
        <w:rPr>
          <w:rFonts w:eastAsia="ＭＳ 明朝" w:cs="ＭＳ 明朝"/>
        </w:rPr>
      </w:pPr>
      <w:r>
        <w:rPr>
          <w:rFonts w:eastAsia="ＭＳ 明朝" w:cs="ＭＳ 明朝" w:hint="eastAsia"/>
        </w:rPr>
        <w:t>借入金の利子は原価性を有するか、一般的原価計算慣行と建設業固有の事情の両方の</w:t>
      </w:r>
      <w:r w:rsidR="001A4118">
        <w:rPr>
          <w:rFonts w:eastAsia="ＭＳ 明朝" w:cs="ＭＳ 明朝" w:hint="eastAsia"/>
        </w:rPr>
        <w:t>観点</w:t>
      </w:r>
    </w:p>
    <w:p w14:paraId="12E51ECA" w14:textId="36E609C9" w:rsidR="00600DCB" w:rsidRDefault="00600DCB" w:rsidP="00600DCB">
      <w:pPr>
        <w:ind w:left="630" w:hangingChars="300" w:hanging="630"/>
        <w:rPr>
          <w:rFonts w:ascii="ＭＳ 明朝" w:eastAsia="ＭＳ 明朝" w:hAnsi="ＭＳ 明朝" w:cs="ＭＳ 明朝"/>
        </w:rPr>
      </w:pPr>
      <w:r>
        <w:rPr>
          <w:rFonts w:eastAsia="ＭＳ 明朝" w:cs="ＭＳ 明朝" w:hint="eastAsia"/>
        </w:rPr>
        <w:t>から解説しなさい</w:t>
      </w:r>
    </w:p>
    <w:p w14:paraId="7ADAD471" w14:textId="4172D87B" w:rsidR="00600DCB" w:rsidRDefault="00D95764" w:rsidP="00600DCB">
      <w:pPr>
        <w:rPr>
          <w:rFonts w:ascii="ＭＳ 明朝" w:eastAsia="ＭＳ 明朝" w:hAnsi="ＭＳ 明朝" w:cs="ＭＳ 明朝"/>
        </w:rPr>
      </w:pPr>
      <w:r>
        <w:rPr>
          <w:rFonts w:hint="eastAsia"/>
          <w:noProof/>
        </w:rPr>
        <mc:AlternateContent>
          <mc:Choice Requires="wps">
            <w:drawing>
              <wp:anchor distT="0" distB="0" distL="114300" distR="114300" simplePos="0" relativeHeight="251703296" behindDoc="0" locked="0" layoutInCell="1" allowOverlap="1" wp14:anchorId="16B433F9" wp14:editId="6DE7C983">
                <wp:simplePos x="0" y="0"/>
                <wp:positionH relativeFrom="margin">
                  <wp:align>left</wp:align>
                </wp:positionH>
                <wp:positionV relativeFrom="paragraph">
                  <wp:posOffset>185420</wp:posOffset>
                </wp:positionV>
                <wp:extent cx="5795010" cy="2362200"/>
                <wp:effectExtent l="0" t="0" r="15240" b="19050"/>
                <wp:wrapNone/>
                <wp:docPr id="278055693" name="テキスト ボックス 1"/>
                <wp:cNvGraphicFramePr/>
                <a:graphic xmlns:a="http://schemas.openxmlformats.org/drawingml/2006/main">
                  <a:graphicData uri="http://schemas.microsoft.com/office/word/2010/wordprocessingShape">
                    <wps:wsp>
                      <wps:cNvSpPr txBox="1"/>
                      <wps:spPr>
                        <a:xfrm>
                          <a:off x="0" y="0"/>
                          <a:ext cx="5795010" cy="2362200"/>
                        </a:xfrm>
                        <a:prstGeom prst="rect">
                          <a:avLst/>
                        </a:prstGeom>
                        <a:solidFill>
                          <a:schemeClr val="lt1"/>
                        </a:solidFill>
                        <a:ln w="6350">
                          <a:solidFill>
                            <a:prstClr val="black"/>
                          </a:solidFill>
                        </a:ln>
                      </wps:spPr>
                      <wps:txbx>
                        <w:txbxContent>
                          <w:p w14:paraId="5546A998" w14:textId="3167A3F3" w:rsidR="00600DCB" w:rsidRDefault="00600DCB" w:rsidP="00600DCB"/>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33F9" id="テキスト ボックス 1" o:spid="_x0000_s1030" type="#_x0000_t202" style="position:absolute;left:0;text-align:left;margin-left:0;margin-top:14.6pt;width:456.3pt;height:18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" fillcolor="white [3201]" strokeweight=".5pt">
                <v:textbox>
                  <w:txbxContent>
                    <w:p w14:paraId="5546A998" w14:textId="3167A3F3" w:rsidR="00600DCB" w:rsidRDefault="00600DCB" w:rsidP="00600DCB"/>
                  </w:txbxContent>
                </v:textbox>
                <w10:wrap anchorx="margin"/>
              </v:shape>
            </w:pict>
          </mc:Fallback>
        </mc:AlternateContent>
      </w:r>
    </w:p>
    <w:p w14:paraId="3814E192" w14:textId="3B18CCBA" w:rsidR="00600DCB" w:rsidRDefault="00600DCB" w:rsidP="00600DCB">
      <w:pPr>
        <w:rPr>
          <w:rFonts w:ascii="ＭＳ 明朝" w:eastAsia="ＭＳ 明朝" w:hAnsi="ＭＳ 明朝" w:cs="ＭＳ 明朝"/>
        </w:rPr>
      </w:pPr>
    </w:p>
    <w:p w14:paraId="141E74E2" w14:textId="77777777" w:rsidR="00600DCB" w:rsidRDefault="00600DCB" w:rsidP="00600DCB">
      <w:pPr>
        <w:rPr>
          <w:rFonts w:ascii="ＭＳ 明朝" w:eastAsia="ＭＳ 明朝" w:hAnsi="ＭＳ 明朝" w:cs="ＭＳ 明朝"/>
        </w:rPr>
      </w:pPr>
    </w:p>
    <w:p w14:paraId="6F76C995" w14:textId="77777777" w:rsidR="00600DCB" w:rsidRDefault="00600DCB" w:rsidP="00600DCB">
      <w:pPr>
        <w:rPr>
          <w:rFonts w:ascii="ＭＳ 明朝" w:eastAsia="ＭＳ 明朝" w:hAnsi="ＭＳ 明朝" w:cs="ＭＳ 明朝"/>
        </w:rPr>
      </w:pPr>
    </w:p>
    <w:p w14:paraId="3B203DE8" w14:textId="77777777" w:rsidR="00600DCB" w:rsidRDefault="00600DCB" w:rsidP="00600DCB">
      <w:pPr>
        <w:rPr>
          <w:rFonts w:ascii="ＭＳ 明朝" w:eastAsia="ＭＳ 明朝" w:hAnsi="ＭＳ 明朝" w:cs="ＭＳ 明朝"/>
        </w:rPr>
      </w:pPr>
    </w:p>
    <w:p w14:paraId="5EF3D2F5" w14:textId="77777777" w:rsidR="00600DCB" w:rsidRDefault="00600DCB" w:rsidP="00600DCB">
      <w:pPr>
        <w:rPr>
          <w:rFonts w:ascii="ＭＳ 明朝" w:eastAsia="ＭＳ 明朝" w:hAnsi="ＭＳ 明朝" w:cs="ＭＳ 明朝"/>
        </w:rPr>
      </w:pPr>
    </w:p>
    <w:p w14:paraId="4AF0ED80" w14:textId="77777777" w:rsidR="00600DCB" w:rsidRDefault="00600DCB" w:rsidP="00600DCB">
      <w:pPr>
        <w:rPr>
          <w:rFonts w:ascii="ＭＳ 明朝" w:eastAsia="ＭＳ 明朝" w:hAnsi="ＭＳ 明朝" w:cs="ＭＳ 明朝"/>
        </w:rPr>
      </w:pPr>
    </w:p>
    <w:p w14:paraId="17D421F1" w14:textId="77777777" w:rsidR="00600DCB" w:rsidRDefault="00600DCB" w:rsidP="00600DCB">
      <w:pPr>
        <w:rPr>
          <w:rFonts w:ascii="ＭＳ 明朝" w:eastAsia="ＭＳ 明朝" w:hAnsi="ＭＳ 明朝" w:cs="ＭＳ 明朝"/>
        </w:rPr>
      </w:pPr>
    </w:p>
    <w:p w14:paraId="2B8571C3" w14:textId="6D5DDB79" w:rsidR="00155A1C" w:rsidRDefault="00155A1C">
      <w:pPr>
        <w:widowControl/>
        <w:jc w:val="left"/>
        <w:rPr>
          <w:b/>
          <w:bCs/>
          <w:sz w:val="24"/>
          <w:szCs w:val="24"/>
        </w:rPr>
      </w:pPr>
      <w:r>
        <w:rPr>
          <w:b/>
          <w:bCs/>
          <w:sz w:val="24"/>
          <w:szCs w:val="24"/>
        </w:rPr>
        <w:br w:type="page"/>
      </w:r>
    </w:p>
    <w:p w14:paraId="17AA9060" w14:textId="77777777" w:rsidR="007A138B" w:rsidRDefault="007A138B" w:rsidP="00D95713">
      <w:pPr>
        <w:widowControl/>
        <w:jc w:val="left"/>
        <w:rPr>
          <w:b/>
          <w:bCs/>
          <w:sz w:val="24"/>
          <w:szCs w:val="24"/>
        </w:rPr>
      </w:pPr>
    </w:p>
    <w:p w14:paraId="44B97EE7" w14:textId="60DA2334" w:rsidR="00C55AD6" w:rsidRPr="00D95713" w:rsidRDefault="007F454E" w:rsidP="00D95713">
      <w:pPr>
        <w:widowControl/>
        <w:jc w:val="left"/>
        <w:rPr>
          <w:b/>
          <w:bCs/>
        </w:rPr>
      </w:pPr>
      <w:r w:rsidRPr="00A146FA">
        <w:rPr>
          <w:rFonts w:hint="eastAsia"/>
          <w:b/>
          <w:bCs/>
          <w:sz w:val="24"/>
          <w:szCs w:val="24"/>
        </w:rPr>
        <w:t>＜財務分析＞</w:t>
      </w:r>
    </w:p>
    <w:p w14:paraId="1D7F0A20" w14:textId="77777777" w:rsidR="001A4118" w:rsidRDefault="008A7D1A" w:rsidP="008A7D1A">
      <w:r>
        <w:rPr>
          <w:rFonts w:hint="eastAsia"/>
        </w:rPr>
        <w:t>（１）①</w:t>
      </w:r>
      <w:r w:rsidR="001A4118">
        <w:rPr>
          <w:rFonts w:hint="eastAsia"/>
        </w:rPr>
        <w:t>安全余裕率に関して</w:t>
      </w:r>
      <w:r w:rsidR="001A4118">
        <w:rPr>
          <w:rFonts w:hint="eastAsia"/>
        </w:rPr>
        <w:t>2</w:t>
      </w:r>
      <w:r w:rsidR="001A4118">
        <w:rPr>
          <w:rFonts w:hint="eastAsia"/>
        </w:rPr>
        <w:t>種類の計算方法と、それぞれの場合の評価方法について述</w:t>
      </w:r>
    </w:p>
    <w:p w14:paraId="5AB9D4D1" w14:textId="1A03C3E6" w:rsidR="001A4118" w:rsidRDefault="001A4118" w:rsidP="001A4118">
      <w:pPr>
        <w:ind w:firstLineChars="400" w:firstLine="840"/>
      </w:pPr>
      <w:r>
        <w:rPr>
          <w:rFonts w:hint="eastAsia"/>
        </w:rPr>
        <w:t>べよ</w:t>
      </w:r>
      <w:r w:rsidR="008A7D1A">
        <w:rPr>
          <w:rFonts w:hint="eastAsia"/>
        </w:rPr>
        <w:t xml:space="preserve">　</w:t>
      </w:r>
    </w:p>
    <w:p w14:paraId="7BC6D1C8" w14:textId="752BEEA9" w:rsidR="008A7D1A" w:rsidRDefault="008A7D1A" w:rsidP="001A4118">
      <w:pPr>
        <w:ind w:firstLineChars="300" w:firstLine="630"/>
        <w:rPr>
          <w:rFonts w:ascii="ＭＳ 明朝" w:eastAsia="ＭＳ 明朝" w:hAnsi="ＭＳ 明朝" w:cs="ＭＳ 明朝"/>
        </w:rPr>
      </w:pPr>
      <w:r>
        <w:rPr>
          <w:rFonts w:hint="eastAsia"/>
        </w:rPr>
        <w:t>②資本回収点分析について述べ</w:t>
      </w:r>
      <w:r w:rsidR="001A4118">
        <w:rPr>
          <w:rFonts w:hint="eastAsia"/>
        </w:rPr>
        <w:t>よ</w:t>
      </w:r>
    </w:p>
    <w:p w14:paraId="156AF23A" w14:textId="77777777" w:rsidR="008A7D1A" w:rsidRDefault="008A7D1A" w:rsidP="008A7D1A">
      <w:pPr>
        <w:rPr>
          <w:rFonts w:ascii="ＭＳ 明朝" w:eastAsia="ＭＳ 明朝" w:hAnsi="ＭＳ 明朝" w:cs="ＭＳ 明朝"/>
        </w:rPr>
      </w:pPr>
    </w:p>
    <w:p w14:paraId="42DB4541" w14:textId="36F3B223" w:rsidR="008A7D1A" w:rsidRDefault="008A7D1A" w:rsidP="008A7D1A">
      <w:pPr>
        <w:rPr>
          <w:rFonts w:ascii="ＭＳ 明朝" w:eastAsia="ＭＳ 明朝" w:hAnsi="ＭＳ 明朝" w:cs="ＭＳ 明朝"/>
        </w:rPr>
      </w:pPr>
      <w:r>
        <w:rPr>
          <w:rFonts w:hint="eastAsia"/>
          <w:noProof/>
        </w:rPr>
        <mc:AlternateContent>
          <mc:Choice Requires="wps">
            <w:drawing>
              <wp:anchor distT="0" distB="0" distL="114300" distR="114300" simplePos="0" relativeHeight="251705344" behindDoc="0" locked="0" layoutInCell="1" allowOverlap="1" wp14:anchorId="5E4397D2" wp14:editId="38B39DAF">
                <wp:simplePos x="0" y="0"/>
                <wp:positionH relativeFrom="margin">
                  <wp:align>left</wp:align>
                </wp:positionH>
                <wp:positionV relativeFrom="paragraph">
                  <wp:posOffset>164465</wp:posOffset>
                </wp:positionV>
                <wp:extent cx="5795645" cy="1990725"/>
                <wp:effectExtent l="0" t="0" r="14605" b="28575"/>
                <wp:wrapNone/>
                <wp:docPr id="841990416" name="テキスト ボックス 2"/>
                <wp:cNvGraphicFramePr/>
                <a:graphic xmlns:a="http://schemas.openxmlformats.org/drawingml/2006/main">
                  <a:graphicData uri="http://schemas.microsoft.com/office/word/2010/wordprocessingShape">
                    <wps:wsp>
                      <wps:cNvSpPr txBox="1"/>
                      <wps:spPr>
                        <a:xfrm>
                          <a:off x="0" y="0"/>
                          <a:ext cx="5795645" cy="1990725"/>
                        </a:xfrm>
                        <a:prstGeom prst="rect">
                          <a:avLst/>
                        </a:prstGeom>
                        <a:solidFill>
                          <a:schemeClr val="lt1"/>
                        </a:solidFill>
                        <a:ln w="6350">
                          <a:solidFill>
                            <a:prstClr val="black"/>
                          </a:solidFill>
                        </a:ln>
                      </wps:spPr>
                      <wps:txbx>
                        <w:txbxContent>
                          <w:p w14:paraId="219C1463" w14:textId="70096EC0" w:rsidR="008A7D1A" w:rsidRDefault="008A7D1A" w:rsidP="008A7D1A"/>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397D2" id="_x0000_s1031" type="#_x0000_t202" style="position:absolute;left:0;text-align:left;margin-left:0;margin-top:12.95pt;width:456.35pt;height:156.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" fillcolor="white [3201]" strokeweight=".5pt">
                <v:textbox>
                  <w:txbxContent>
                    <w:p w14:paraId="219C1463" w14:textId="70096EC0" w:rsidR="008A7D1A" w:rsidRDefault="008A7D1A" w:rsidP="008A7D1A"/>
                  </w:txbxContent>
                </v:textbox>
                <w10:wrap anchorx="margin"/>
              </v:shape>
            </w:pict>
          </mc:Fallback>
        </mc:AlternateContent>
      </w:r>
    </w:p>
    <w:p w14:paraId="70FCB291" w14:textId="77777777" w:rsidR="008A7D1A" w:rsidRDefault="008A7D1A" w:rsidP="008A7D1A">
      <w:pPr>
        <w:rPr>
          <w:rFonts w:ascii="ＭＳ 明朝" w:eastAsia="ＭＳ 明朝" w:hAnsi="ＭＳ 明朝" w:cs="ＭＳ 明朝"/>
        </w:rPr>
      </w:pPr>
    </w:p>
    <w:p w14:paraId="295B4A5B" w14:textId="77777777" w:rsidR="008A7D1A" w:rsidRDefault="008A7D1A" w:rsidP="008A7D1A">
      <w:pPr>
        <w:rPr>
          <w:rFonts w:ascii="ＭＳ 明朝" w:eastAsia="ＭＳ 明朝" w:hAnsi="ＭＳ 明朝" w:cs="ＭＳ 明朝"/>
        </w:rPr>
      </w:pPr>
    </w:p>
    <w:p w14:paraId="2E404B45" w14:textId="77777777" w:rsidR="008A7D1A" w:rsidRDefault="008A7D1A" w:rsidP="008A7D1A">
      <w:pPr>
        <w:rPr>
          <w:rFonts w:ascii="ＭＳ 明朝" w:eastAsia="ＭＳ 明朝" w:hAnsi="ＭＳ 明朝" w:cs="ＭＳ 明朝"/>
        </w:rPr>
      </w:pPr>
    </w:p>
    <w:p w14:paraId="7394511B" w14:textId="77777777" w:rsidR="008A7D1A" w:rsidRDefault="008A7D1A" w:rsidP="008A7D1A">
      <w:pPr>
        <w:rPr>
          <w:rFonts w:ascii="ＭＳ 明朝" w:eastAsia="ＭＳ 明朝" w:hAnsi="ＭＳ 明朝" w:cs="ＭＳ 明朝"/>
        </w:rPr>
      </w:pPr>
    </w:p>
    <w:p w14:paraId="1BF87E1C" w14:textId="77777777" w:rsidR="008A7D1A" w:rsidRDefault="008A7D1A" w:rsidP="008A7D1A">
      <w:pPr>
        <w:rPr>
          <w:rFonts w:ascii="ＭＳ 明朝" w:eastAsia="ＭＳ 明朝" w:hAnsi="ＭＳ 明朝" w:cs="ＭＳ 明朝"/>
        </w:rPr>
      </w:pPr>
    </w:p>
    <w:p w14:paraId="270AB10B" w14:textId="77777777" w:rsidR="008A7D1A" w:rsidRDefault="008A7D1A" w:rsidP="008A7D1A">
      <w:pPr>
        <w:rPr>
          <w:rFonts w:ascii="ＭＳ 明朝" w:eastAsia="ＭＳ 明朝" w:hAnsi="ＭＳ 明朝" w:cs="ＭＳ 明朝"/>
        </w:rPr>
      </w:pPr>
    </w:p>
    <w:p w14:paraId="6036C7AA" w14:textId="77777777" w:rsidR="008A7D1A" w:rsidRDefault="008A7D1A" w:rsidP="008A7D1A">
      <w:pPr>
        <w:rPr>
          <w:rFonts w:ascii="ＭＳ 明朝" w:eastAsia="ＭＳ 明朝" w:hAnsi="ＭＳ 明朝" w:cs="ＭＳ 明朝"/>
        </w:rPr>
      </w:pPr>
    </w:p>
    <w:p w14:paraId="3096A857" w14:textId="77777777" w:rsidR="008A7D1A" w:rsidRDefault="008A7D1A" w:rsidP="008A7D1A">
      <w:pPr>
        <w:rPr>
          <w:rFonts w:ascii="ＭＳ 明朝" w:eastAsia="ＭＳ 明朝" w:hAnsi="ＭＳ 明朝" w:cs="ＭＳ 明朝"/>
        </w:rPr>
      </w:pPr>
    </w:p>
    <w:p w14:paraId="1EC4D472" w14:textId="77777777" w:rsidR="008A7D1A" w:rsidRDefault="008A7D1A" w:rsidP="008A7D1A">
      <w:pPr>
        <w:rPr>
          <w:rFonts w:ascii="ＭＳ 明朝" w:eastAsia="ＭＳ 明朝" w:hAnsi="ＭＳ 明朝" w:cs="ＭＳ 明朝"/>
        </w:rPr>
      </w:pPr>
    </w:p>
    <w:p w14:paraId="5341D9DB" w14:textId="77777777" w:rsidR="007063AD" w:rsidRDefault="007063AD" w:rsidP="009C62CE">
      <w:pPr>
        <w:rPr>
          <w:rFonts w:ascii="ＭＳ 明朝" w:eastAsia="ＭＳ 明朝" w:hAnsi="ＭＳ 明朝" w:cs="ＭＳ 明朝"/>
        </w:rPr>
      </w:pPr>
    </w:p>
    <w:p w14:paraId="2B2B1D8C" w14:textId="77777777" w:rsidR="00031C76" w:rsidRDefault="00031C76" w:rsidP="009C62CE">
      <w:pPr>
        <w:rPr>
          <w:rFonts w:ascii="ＭＳ 明朝" w:eastAsia="ＭＳ 明朝" w:hAnsi="ＭＳ 明朝" w:cs="ＭＳ 明朝"/>
        </w:rPr>
      </w:pPr>
    </w:p>
    <w:p w14:paraId="53F67E32" w14:textId="77777777" w:rsidR="00031C76" w:rsidRDefault="00031C76" w:rsidP="009C62CE">
      <w:pPr>
        <w:rPr>
          <w:rFonts w:ascii="ＭＳ 明朝" w:eastAsia="ＭＳ 明朝" w:hAnsi="ＭＳ 明朝" w:cs="ＭＳ 明朝"/>
        </w:rPr>
      </w:pPr>
    </w:p>
    <w:p w14:paraId="26118E50" w14:textId="77777777" w:rsidR="007063AD" w:rsidRDefault="007063AD" w:rsidP="009C62CE">
      <w:pPr>
        <w:rPr>
          <w:rFonts w:ascii="ＭＳ 明朝" w:eastAsia="ＭＳ 明朝" w:hAnsi="ＭＳ 明朝" w:cs="ＭＳ 明朝"/>
        </w:rPr>
      </w:pPr>
    </w:p>
    <w:p w14:paraId="6EE4CD7B" w14:textId="77777777" w:rsidR="001A4118" w:rsidRDefault="008A7D1A" w:rsidP="008A7D1A">
      <w:pPr>
        <w:rPr>
          <w:rFonts w:ascii="ＭＳ 明朝" w:eastAsia="ＭＳ 明朝" w:hAnsi="ＭＳ 明朝" w:cs="ＭＳ 明朝"/>
        </w:rPr>
      </w:pPr>
      <w:r>
        <w:rPr>
          <w:rFonts w:ascii="ＭＳ 明朝" w:eastAsia="ＭＳ 明朝" w:hAnsi="ＭＳ 明朝" w:cs="ＭＳ 明朝" w:hint="eastAsia"/>
        </w:rPr>
        <w:t>（２）</w:t>
      </w:r>
      <w:r w:rsidR="001A4118">
        <w:rPr>
          <w:rFonts w:ascii="ＭＳ 明朝" w:eastAsia="ＭＳ 明朝" w:hAnsi="ＭＳ 明朝" w:cs="ＭＳ 明朝" w:hint="eastAsia"/>
        </w:rPr>
        <w:t>①</w:t>
      </w:r>
      <w:r>
        <w:rPr>
          <w:rFonts w:ascii="ＭＳ 明朝" w:eastAsia="ＭＳ 明朝" w:hAnsi="ＭＳ 明朝" w:cs="ＭＳ 明朝" w:hint="eastAsia"/>
        </w:rPr>
        <w:t>資金</w:t>
      </w:r>
      <w:r w:rsidR="00897782">
        <w:rPr>
          <w:rFonts w:ascii="ＭＳ 明朝" w:eastAsia="ＭＳ 明朝" w:hAnsi="ＭＳ 明朝" w:cs="ＭＳ 明朝" w:hint="eastAsia"/>
        </w:rPr>
        <w:t>の概念</w:t>
      </w:r>
      <w:r w:rsidR="001A4118">
        <w:rPr>
          <w:rFonts w:ascii="ＭＳ 明朝" w:eastAsia="ＭＳ 明朝" w:hAnsi="ＭＳ 明朝" w:cs="ＭＳ 明朝" w:hint="eastAsia"/>
        </w:rPr>
        <w:t>について述べよ</w:t>
      </w:r>
    </w:p>
    <w:p w14:paraId="532A1514" w14:textId="4B8D6435" w:rsidR="008A7D1A" w:rsidRDefault="001A4118" w:rsidP="001A4118">
      <w:pPr>
        <w:ind w:firstLineChars="300" w:firstLine="630"/>
        <w:rPr>
          <w:rFonts w:ascii="ＭＳ 明朝" w:eastAsia="ＭＳ 明朝" w:hAnsi="ＭＳ 明朝" w:cs="ＭＳ 明朝"/>
        </w:rPr>
      </w:pPr>
      <w:r>
        <w:rPr>
          <w:rFonts w:ascii="ＭＳ 明朝" w:eastAsia="ＭＳ 明朝" w:hAnsi="ＭＳ 明朝" w:cs="ＭＳ 明朝" w:hint="eastAsia"/>
        </w:rPr>
        <w:t>②</w:t>
      </w:r>
      <w:r w:rsidR="00897782">
        <w:rPr>
          <w:rFonts w:ascii="ＭＳ 明朝" w:eastAsia="ＭＳ 明朝" w:hAnsi="ＭＳ 明朝" w:cs="ＭＳ 明朝" w:hint="eastAsia"/>
        </w:rPr>
        <w:t>資金変動性分析の必要性に</w:t>
      </w:r>
      <w:r w:rsidR="008A7D1A">
        <w:rPr>
          <w:rFonts w:ascii="ＭＳ 明朝" w:eastAsia="ＭＳ 明朝" w:hAnsi="ＭＳ 明朝" w:cs="ＭＳ 明朝" w:hint="eastAsia"/>
        </w:rPr>
        <w:t>ついて述べよ</w:t>
      </w:r>
    </w:p>
    <w:p w14:paraId="10779083" w14:textId="40804980" w:rsidR="008A7D1A" w:rsidRDefault="008A7D1A" w:rsidP="008A7D1A">
      <w:pPr>
        <w:rPr>
          <w:rFonts w:ascii="ＭＳ 明朝" w:eastAsia="ＭＳ 明朝" w:hAnsi="ＭＳ 明朝" w:cs="ＭＳ 明朝"/>
        </w:rPr>
      </w:pPr>
      <w:r>
        <w:rPr>
          <w:rFonts w:hint="eastAsia"/>
          <w:noProof/>
        </w:rPr>
        <mc:AlternateContent>
          <mc:Choice Requires="wps">
            <w:drawing>
              <wp:anchor distT="0" distB="0" distL="114300" distR="114300" simplePos="0" relativeHeight="251707392" behindDoc="0" locked="0" layoutInCell="1" allowOverlap="1" wp14:anchorId="4A0F08E6" wp14:editId="5EFD2BED">
                <wp:simplePos x="0" y="0"/>
                <wp:positionH relativeFrom="margin">
                  <wp:posOffset>24765</wp:posOffset>
                </wp:positionH>
                <wp:positionV relativeFrom="paragraph">
                  <wp:posOffset>57149</wp:posOffset>
                </wp:positionV>
                <wp:extent cx="5795010" cy="2333625"/>
                <wp:effectExtent l="0" t="0" r="15240" b="28575"/>
                <wp:wrapNone/>
                <wp:docPr id="2077887014" name="テキスト ボックス 3"/>
                <wp:cNvGraphicFramePr/>
                <a:graphic xmlns:a="http://schemas.openxmlformats.org/drawingml/2006/main">
                  <a:graphicData uri="http://schemas.microsoft.com/office/word/2010/wordprocessingShape">
                    <wps:wsp>
                      <wps:cNvSpPr txBox="1"/>
                      <wps:spPr>
                        <a:xfrm>
                          <a:off x="0" y="0"/>
                          <a:ext cx="5795010" cy="2333625"/>
                        </a:xfrm>
                        <a:prstGeom prst="rect">
                          <a:avLst/>
                        </a:prstGeom>
                        <a:solidFill>
                          <a:schemeClr val="lt1"/>
                        </a:solidFill>
                        <a:ln w="6350">
                          <a:solidFill>
                            <a:prstClr val="black"/>
                          </a:solidFill>
                        </a:ln>
                      </wps:spPr>
                      <wps:txbx>
                        <w:txbxContent>
                          <w:p w14:paraId="52925740" w14:textId="77777777" w:rsidR="008A7D1A" w:rsidRDefault="008A7D1A" w:rsidP="008A7D1A"/>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08E6" id="_x0000_s1032" type="#_x0000_t202" style="position:absolute;left:0;text-align:left;margin-left:1.95pt;margin-top:4.5pt;width:456.3pt;height:183.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" fillcolor="white [3201]" strokeweight=".5pt">
                <v:textbox>
                  <w:txbxContent>
                    <w:p w14:paraId="52925740" w14:textId="77777777" w:rsidR="008A7D1A" w:rsidRDefault="008A7D1A" w:rsidP="008A7D1A"/>
                  </w:txbxContent>
                </v:textbox>
                <w10:wrap anchorx="margin"/>
              </v:shape>
            </w:pict>
          </mc:Fallback>
        </mc:AlternateContent>
      </w:r>
    </w:p>
    <w:p w14:paraId="55EFA8D0" w14:textId="77777777" w:rsidR="008A7D1A" w:rsidRDefault="008A7D1A" w:rsidP="008A7D1A">
      <w:pPr>
        <w:rPr>
          <w:rFonts w:ascii="ＭＳ 明朝" w:eastAsia="ＭＳ 明朝" w:hAnsi="ＭＳ 明朝" w:cs="ＭＳ 明朝"/>
        </w:rPr>
      </w:pPr>
    </w:p>
    <w:p w14:paraId="662C0861" w14:textId="77777777" w:rsidR="008A7D1A" w:rsidRDefault="008A7D1A" w:rsidP="008A7D1A">
      <w:pPr>
        <w:rPr>
          <w:rFonts w:ascii="ＭＳ 明朝" w:eastAsia="ＭＳ 明朝" w:hAnsi="ＭＳ 明朝" w:cs="ＭＳ 明朝"/>
        </w:rPr>
      </w:pPr>
    </w:p>
    <w:p w14:paraId="424A62C1" w14:textId="77777777" w:rsidR="008A7D1A" w:rsidRDefault="008A7D1A" w:rsidP="008A7D1A">
      <w:pPr>
        <w:rPr>
          <w:rFonts w:ascii="ＭＳ 明朝" w:eastAsia="ＭＳ 明朝" w:hAnsi="ＭＳ 明朝" w:cs="ＭＳ 明朝"/>
        </w:rPr>
      </w:pPr>
    </w:p>
    <w:p w14:paraId="3ABB6712" w14:textId="77777777" w:rsidR="008A7D1A" w:rsidRDefault="008A7D1A" w:rsidP="008A7D1A">
      <w:pPr>
        <w:rPr>
          <w:rFonts w:ascii="ＭＳ 明朝" w:eastAsia="ＭＳ 明朝" w:hAnsi="ＭＳ 明朝" w:cs="ＭＳ 明朝"/>
        </w:rPr>
      </w:pPr>
    </w:p>
    <w:p w14:paraId="426DF907" w14:textId="77777777" w:rsidR="008A7D1A" w:rsidRDefault="008A7D1A" w:rsidP="008A7D1A">
      <w:pPr>
        <w:rPr>
          <w:rFonts w:ascii="ＭＳ 明朝" w:eastAsia="ＭＳ 明朝" w:hAnsi="ＭＳ 明朝" w:cs="ＭＳ 明朝"/>
        </w:rPr>
      </w:pPr>
    </w:p>
    <w:p w14:paraId="0FF75311" w14:textId="77777777" w:rsidR="008A7D1A" w:rsidRDefault="008A7D1A" w:rsidP="008A7D1A">
      <w:pPr>
        <w:rPr>
          <w:rFonts w:ascii="ＭＳ 明朝" w:eastAsia="ＭＳ 明朝" w:hAnsi="ＭＳ 明朝" w:cs="ＭＳ 明朝"/>
        </w:rPr>
      </w:pPr>
    </w:p>
    <w:p w14:paraId="1E3A7EA2" w14:textId="77777777" w:rsidR="008A7D1A" w:rsidRDefault="008A7D1A" w:rsidP="008A7D1A">
      <w:pPr>
        <w:rPr>
          <w:rFonts w:ascii="ＭＳ 明朝" w:eastAsia="ＭＳ 明朝" w:hAnsi="ＭＳ 明朝" w:cs="ＭＳ 明朝"/>
        </w:rPr>
      </w:pPr>
    </w:p>
    <w:p w14:paraId="5795C5F3" w14:textId="09F17236" w:rsidR="0013565F" w:rsidRDefault="0013565F" w:rsidP="00D32611">
      <w:pPr>
        <w:rPr>
          <w:rFonts w:ascii="ＭＳ 明朝" w:eastAsia="ＭＳ 明朝" w:hAnsi="ＭＳ 明朝" w:cs="ＭＳ 明朝"/>
        </w:rPr>
      </w:pPr>
    </w:p>
    <w:p w14:paraId="5BE1419A" w14:textId="77777777" w:rsidR="007200C6" w:rsidRPr="007200C6" w:rsidRDefault="007200C6" w:rsidP="007200C6">
      <w:pPr>
        <w:rPr>
          <w:rFonts w:ascii="ＭＳ 明朝" w:eastAsia="ＭＳ 明朝" w:hAnsi="ＭＳ 明朝" w:cs="ＭＳ 明朝"/>
        </w:rPr>
      </w:pPr>
    </w:p>
    <w:p w14:paraId="40FEFBFD" w14:textId="77777777" w:rsidR="007200C6" w:rsidRDefault="007200C6" w:rsidP="007200C6">
      <w:pPr>
        <w:rPr>
          <w:rFonts w:ascii="ＭＳ 明朝" w:eastAsia="ＭＳ 明朝" w:hAnsi="ＭＳ 明朝" w:cs="ＭＳ 明朝"/>
        </w:rPr>
      </w:pPr>
    </w:p>
    <w:p w14:paraId="0F795F2C" w14:textId="77777777" w:rsidR="007200C6" w:rsidRPr="007200C6" w:rsidRDefault="007200C6" w:rsidP="007200C6">
      <w:pPr>
        <w:rPr>
          <w:rFonts w:ascii="ＭＳ 明朝" w:eastAsia="ＭＳ 明朝" w:hAnsi="ＭＳ 明朝" w:cs="ＭＳ 明朝"/>
        </w:rPr>
      </w:pPr>
    </w:p>
    <w:sectPr w:rsidR="007200C6" w:rsidRPr="007200C6"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6FD"/>
    <w:multiLevelType w:val="hybridMultilevel"/>
    <w:tmpl w:val="414A38E2"/>
    <w:lvl w:ilvl="0" w:tplc="847C28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A9D2FE6"/>
    <w:multiLevelType w:val="hybridMultilevel"/>
    <w:tmpl w:val="B574B540"/>
    <w:lvl w:ilvl="0" w:tplc="6A2A588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D6616B7"/>
    <w:multiLevelType w:val="hybridMultilevel"/>
    <w:tmpl w:val="0DB2C06E"/>
    <w:lvl w:ilvl="0" w:tplc="A5AE6E0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1020563">
    <w:abstractNumId w:val="2"/>
  </w:num>
  <w:num w:numId="2" w16cid:durableId="1153252203">
    <w:abstractNumId w:val="0"/>
  </w:num>
  <w:num w:numId="3" w16cid:durableId="100520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31C76"/>
    <w:rsid w:val="000649A8"/>
    <w:rsid w:val="00083F4A"/>
    <w:rsid w:val="000A4543"/>
    <w:rsid w:val="000C50C9"/>
    <w:rsid w:val="000D3086"/>
    <w:rsid w:val="000D3A90"/>
    <w:rsid w:val="000F19C4"/>
    <w:rsid w:val="000F4409"/>
    <w:rsid w:val="000F4993"/>
    <w:rsid w:val="00115BC4"/>
    <w:rsid w:val="00117B73"/>
    <w:rsid w:val="001211D0"/>
    <w:rsid w:val="001251DB"/>
    <w:rsid w:val="0013565F"/>
    <w:rsid w:val="001473FD"/>
    <w:rsid w:val="00147B87"/>
    <w:rsid w:val="00155A1C"/>
    <w:rsid w:val="0016591D"/>
    <w:rsid w:val="001743E4"/>
    <w:rsid w:val="001856F4"/>
    <w:rsid w:val="001914F3"/>
    <w:rsid w:val="001A4118"/>
    <w:rsid w:val="001C29A0"/>
    <w:rsid w:val="001E1EBA"/>
    <w:rsid w:val="002102F1"/>
    <w:rsid w:val="00237726"/>
    <w:rsid w:val="002507A3"/>
    <w:rsid w:val="0025231E"/>
    <w:rsid w:val="002545EC"/>
    <w:rsid w:val="00254D05"/>
    <w:rsid w:val="002B0441"/>
    <w:rsid w:val="002B3D5B"/>
    <w:rsid w:val="00321D70"/>
    <w:rsid w:val="00331CB3"/>
    <w:rsid w:val="00361B0E"/>
    <w:rsid w:val="00386709"/>
    <w:rsid w:val="00390D99"/>
    <w:rsid w:val="00392690"/>
    <w:rsid w:val="003F7FB6"/>
    <w:rsid w:val="00406D24"/>
    <w:rsid w:val="004652A9"/>
    <w:rsid w:val="004B7CBA"/>
    <w:rsid w:val="004E6047"/>
    <w:rsid w:val="005029EA"/>
    <w:rsid w:val="00600DCB"/>
    <w:rsid w:val="00616257"/>
    <w:rsid w:val="006350D7"/>
    <w:rsid w:val="006541FA"/>
    <w:rsid w:val="00654C0E"/>
    <w:rsid w:val="00683CC6"/>
    <w:rsid w:val="00696001"/>
    <w:rsid w:val="006E402D"/>
    <w:rsid w:val="00700911"/>
    <w:rsid w:val="007063AD"/>
    <w:rsid w:val="007200C6"/>
    <w:rsid w:val="007362A6"/>
    <w:rsid w:val="007518EC"/>
    <w:rsid w:val="00767533"/>
    <w:rsid w:val="00767CAE"/>
    <w:rsid w:val="00781A22"/>
    <w:rsid w:val="007910B1"/>
    <w:rsid w:val="00791C79"/>
    <w:rsid w:val="007A138B"/>
    <w:rsid w:val="007A1D73"/>
    <w:rsid w:val="007C621A"/>
    <w:rsid w:val="007D7A28"/>
    <w:rsid w:val="007F1958"/>
    <w:rsid w:val="007F454E"/>
    <w:rsid w:val="00815079"/>
    <w:rsid w:val="00827CE5"/>
    <w:rsid w:val="00846202"/>
    <w:rsid w:val="00876C00"/>
    <w:rsid w:val="00881CE0"/>
    <w:rsid w:val="00897782"/>
    <w:rsid w:val="008A7D1A"/>
    <w:rsid w:val="008A7E68"/>
    <w:rsid w:val="008B1AFF"/>
    <w:rsid w:val="008C54AC"/>
    <w:rsid w:val="008C68D7"/>
    <w:rsid w:val="008E2732"/>
    <w:rsid w:val="008E67AA"/>
    <w:rsid w:val="00914A52"/>
    <w:rsid w:val="009409CF"/>
    <w:rsid w:val="0095074E"/>
    <w:rsid w:val="0095188C"/>
    <w:rsid w:val="00985ABA"/>
    <w:rsid w:val="00991A44"/>
    <w:rsid w:val="009A7D3E"/>
    <w:rsid w:val="009B055F"/>
    <w:rsid w:val="009B1C30"/>
    <w:rsid w:val="009B47AC"/>
    <w:rsid w:val="009B6F01"/>
    <w:rsid w:val="009C3BF6"/>
    <w:rsid w:val="009C62CE"/>
    <w:rsid w:val="009E25B5"/>
    <w:rsid w:val="00A146FA"/>
    <w:rsid w:val="00A46292"/>
    <w:rsid w:val="00A523E0"/>
    <w:rsid w:val="00A71721"/>
    <w:rsid w:val="00A72A0A"/>
    <w:rsid w:val="00A73C95"/>
    <w:rsid w:val="00AC592F"/>
    <w:rsid w:val="00AE606E"/>
    <w:rsid w:val="00AF0880"/>
    <w:rsid w:val="00B031EA"/>
    <w:rsid w:val="00B82BC4"/>
    <w:rsid w:val="00BD5AB9"/>
    <w:rsid w:val="00BE3A19"/>
    <w:rsid w:val="00BE7339"/>
    <w:rsid w:val="00BF735B"/>
    <w:rsid w:val="00C01819"/>
    <w:rsid w:val="00C21048"/>
    <w:rsid w:val="00C43775"/>
    <w:rsid w:val="00C55AD6"/>
    <w:rsid w:val="00C65725"/>
    <w:rsid w:val="00C66060"/>
    <w:rsid w:val="00C91069"/>
    <w:rsid w:val="00CC0DDE"/>
    <w:rsid w:val="00CC7F96"/>
    <w:rsid w:val="00CF49D2"/>
    <w:rsid w:val="00D0358D"/>
    <w:rsid w:val="00D06EA0"/>
    <w:rsid w:val="00D32611"/>
    <w:rsid w:val="00D42A33"/>
    <w:rsid w:val="00D47EFB"/>
    <w:rsid w:val="00D57ADE"/>
    <w:rsid w:val="00D807DE"/>
    <w:rsid w:val="00D95713"/>
    <w:rsid w:val="00D95764"/>
    <w:rsid w:val="00DB2B05"/>
    <w:rsid w:val="00DB767E"/>
    <w:rsid w:val="00DC5C65"/>
    <w:rsid w:val="00DD5C9F"/>
    <w:rsid w:val="00DE584B"/>
    <w:rsid w:val="00DF19F0"/>
    <w:rsid w:val="00E30001"/>
    <w:rsid w:val="00EC5574"/>
    <w:rsid w:val="00ED3599"/>
    <w:rsid w:val="00EE0AE9"/>
    <w:rsid w:val="00F440AB"/>
    <w:rsid w:val="00F54EFE"/>
    <w:rsid w:val="00F6405A"/>
    <w:rsid w:val="00F67D37"/>
    <w:rsid w:val="00F9778B"/>
    <w:rsid w:val="00FA5B4F"/>
    <w:rsid w:val="00FB3187"/>
    <w:rsid w:val="00FB3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0CD9DF"/>
  <w15:docId w15:val="{0EF55D6A-BA13-4749-BF34-BEBDD0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 w:type="paragraph" w:styleId="a7">
    <w:name w:val="List Paragraph"/>
    <w:basedOn w:val="a"/>
    <w:uiPriority w:val="34"/>
    <w:qFormat/>
    <w:rsid w:val="001A4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567694709">
      <w:bodyDiv w:val="1"/>
      <w:marLeft w:val="0"/>
      <w:marRight w:val="0"/>
      <w:marTop w:val="0"/>
      <w:marBottom w:val="0"/>
      <w:divBdr>
        <w:top w:val="none" w:sz="0" w:space="0" w:color="auto"/>
        <w:left w:val="none" w:sz="0" w:space="0" w:color="auto"/>
        <w:bottom w:val="none" w:sz="0" w:space="0" w:color="auto"/>
        <w:right w:val="none" w:sz="0" w:space="0" w:color="auto"/>
      </w:divBdr>
    </w:div>
    <w:div w:id="861743227">
      <w:bodyDiv w:val="1"/>
      <w:marLeft w:val="0"/>
      <w:marRight w:val="0"/>
      <w:marTop w:val="0"/>
      <w:marBottom w:val="0"/>
      <w:divBdr>
        <w:top w:val="none" w:sz="0" w:space="0" w:color="auto"/>
        <w:left w:val="none" w:sz="0" w:space="0" w:color="auto"/>
        <w:bottom w:val="none" w:sz="0" w:space="0" w:color="auto"/>
        <w:right w:val="none" w:sz="0" w:space="0" w:color="auto"/>
      </w:divBdr>
    </w:div>
    <w:div w:id="1497307461">
      <w:bodyDiv w:val="1"/>
      <w:marLeft w:val="0"/>
      <w:marRight w:val="0"/>
      <w:marTop w:val="0"/>
      <w:marBottom w:val="0"/>
      <w:divBdr>
        <w:top w:val="none" w:sz="0" w:space="0" w:color="auto"/>
        <w:left w:val="none" w:sz="0" w:space="0" w:color="auto"/>
        <w:bottom w:val="none" w:sz="0" w:space="0" w:color="auto"/>
        <w:right w:val="none" w:sz="0" w:space="0" w:color="auto"/>
      </w:divBdr>
    </w:div>
    <w:div w:id="19661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5BD-A3DD-429C-B43D-7066C4F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隆志 横山</cp:lastModifiedBy>
  <cp:revision>6</cp:revision>
  <cp:lastPrinted>2023-08-21T02:24:00Z</cp:lastPrinted>
  <dcterms:created xsi:type="dcterms:W3CDTF">2024-02-15T22:44:00Z</dcterms:created>
  <dcterms:modified xsi:type="dcterms:W3CDTF">2024-02-16T00:33:00Z</dcterms:modified>
</cp:coreProperties>
</file>